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1047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5649"/>
      </w:tblGrid>
      <w:tr w:rsidR="00AB6E53" w:rsidRPr="00DC5782" w14:paraId="47A188C0" w14:textId="77777777" w:rsidTr="00416F0B">
        <w:tc>
          <w:tcPr>
            <w:tcW w:w="4825" w:type="dxa"/>
          </w:tcPr>
          <w:p w14:paraId="6F244DBE" w14:textId="77777777" w:rsidR="00943CDC" w:rsidRPr="00DC5782" w:rsidRDefault="00943CDC" w:rsidP="00AB6E53">
            <w:pPr>
              <w:tabs>
                <w:tab w:val="left" w:pos="992"/>
                <w:tab w:val="left" w:pos="3402"/>
                <w:tab w:val="left" w:pos="5669"/>
                <w:tab w:val="left" w:pos="7937"/>
              </w:tabs>
              <w:rPr>
                <w:b/>
                <w:sz w:val="24"/>
                <w:szCs w:val="24"/>
              </w:rPr>
            </w:pPr>
            <w:r w:rsidRPr="00DC5782">
              <w:rPr>
                <w:b/>
                <w:sz w:val="24"/>
                <w:szCs w:val="24"/>
              </w:rPr>
              <w:t xml:space="preserve">SỞ GIÁO DỤC VÀ ĐÀO TẠO </w:t>
            </w:r>
          </w:p>
          <w:p w14:paraId="5EC757D9" w14:textId="77777777" w:rsidR="00943CDC" w:rsidRPr="00DC5782" w:rsidRDefault="00943CDC" w:rsidP="00AB6E53">
            <w:pPr>
              <w:tabs>
                <w:tab w:val="left" w:pos="992"/>
                <w:tab w:val="left" w:pos="3402"/>
                <w:tab w:val="left" w:pos="5669"/>
                <w:tab w:val="left" w:pos="7937"/>
              </w:tabs>
              <w:rPr>
                <w:b/>
                <w:sz w:val="24"/>
                <w:szCs w:val="24"/>
              </w:rPr>
            </w:pPr>
            <w:r w:rsidRPr="00DC5782">
              <w:rPr>
                <w:b/>
                <w:sz w:val="24"/>
                <w:szCs w:val="24"/>
              </w:rPr>
              <w:t xml:space="preserve"> THANH HÓA</w:t>
            </w:r>
          </w:p>
          <w:p w14:paraId="4475E940" w14:textId="3522DF1C" w:rsidR="00943CDC" w:rsidRPr="00DC5782" w:rsidRDefault="00284E15" w:rsidP="00AB6E53">
            <w:pPr>
              <w:tabs>
                <w:tab w:val="left" w:pos="992"/>
                <w:tab w:val="left" w:pos="3402"/>
                <w:tab w:val="left" w:pos="5669"/>
                <w:tab w:val="left" w:pos="7937"/>
              </w:tabs>
              <w:rPr>
                <w:b/>
                <w:sz w:val="24"/>
                <w:szCs w:val="24"/>
              </w:rPr>
            </w:pPr>
            <w:r w:rsidRPr="00DC5782">
              <w:rPr>
                <w:b/>
                <w:sz w:val="24"/>
                <w:szCs w:val="24"/>
              </w:rPr>
              <w:t>TR</w:t>
            </w:r>
            <w:r w:rsidR="003D7004">
              <w:rPr>
                <w:b/>
                <w:sz w:val="24"/>
                <w:szCs w:val="24"/>
              </w:rPr>
              <w:t>ƯỜNG</w:t>
            </w:r>
            <w:r w:rsidRPr="00DC5782">
              <w:rPr>
                <w:b/>
                <w:sz w:val="24"/>
                <w:szCs w:val="24"/>
              </w:rPr>
              <w:t xml:space="preserve"> THPT NHƯ XUÂN</w:t>
            </w:r>
          </w:p>
          <w:p w14:paraId="7A82145D" w14:textId="77777777" w:rsidR="00943CDC" w:rsidRPr="00DC5782" w:rsidRDefault="00943CDC" w:rsidP="00AB6E53">
            <w:pPr>
              <w:tabs>
                <w:tab w:val="left" w:pos="992"/>
                <w:tab w:val="left" w:pos="3402"/>
                <w:tab w:val="left" w:pos="5669"/>
                <w:tab w:val="left" w:pos="7937"/>
              </w:tabs>
              <w:rPr>
                <w:b/>
                <w:sz w:val="24"/>
                <w:szCs w:val="24"/>
              </w:rPr>
            </w:pPr>
            <w:r w:rsidRPr="00DC5782">
              <w:rPr>
                <w:b/>
                <w:sz w:val="24"/>
                <w:szCs w:val="24"/>
              </w:rPr>
              <w:t>MĐ: 125</w:t>
            </w:r>
          </w:p>
        </w:tc>
        <w:tc>
          <w:tcPr>
            <w:tcW w:w="5649" w:type="dxa"/>
          </w:tcPr>
          <w:p w14:paraId="6B542500" w14:textId="0DE4B626" w:rsidR="00943CDC" w:rsidRPr="00DC5782" w:rsidRDefault="00943CDC" w:rsidP="00AB6E53">
            <w:pPr>
              <w:tabs>
                <w:tab w:val="left" w:pos="992"/>
                <w:tab w:val="left" w:pos="3402"/>
                <w:tab w:val="left" w:pos="5669"/>
                <w:tab w:val="left" w:pos="7937"/>
              </w:tabs>
              <w:rPr>
                <w:b/>
                <w:sz w:val="24"/>
                <w:szCs w:val="24"/>
              </w:rPr>
            </w:pPr>
            <w:r w:rsidRPr="00DC5782">
              <w:rPr>
                <w:b/>
                <w:sz w:val="24"/>
                <w:szCs w:val="24"/>
              </w:rPr>
              <w:t xml:space="preserve">KHẢO SÁT CHẤT LƯỢNG HỌC SINH GIỎI LẦN </w:t>
            </w:r>
            <w:r w:rsidR="00284E15" w:rsidRPr="00DC5782">
              <w:rPr>
                <w:b/>
                <w:sz w:val="24"/>
                <w:szCs w:val="24"/>
              </w:rPr>
              <w:t>1</w:t>
            </w:r>
            <w:r w:rsidRPr="00DC5782">
              <w:rPr>
                <w:b/>
                <w:sz w:val="24"/>
                <w:szCs w:val="24"/>
              </w:rPr>
              <w:t xml:space="preserve"> NĂM HỌC 202</w:t>
            </w:r>
            <w:r w:rsidR="00284E15" w:rsidRPr="00DC5782">
              <w:rPr>
                <w:b/>
                <w:sz w:val="24"/>
                <w:szCs w:val="24"/>
              </w:rPr>
              <w:t>5</w:t>
            </w:r>
            <w:r w:rsidRPr="00DC5782">
              <w:rPr>
                <w:b/>
                <w:sz w:val="24"/>
                <w:szCs w:val="24"/>
              </w:rPr>
              <w:t xml:space="preserve"> – 202</w:t>
            </w:r>
            <w:r w:rsidR="00284E15" w:rsidRPr="00DC5782">
              <w:rPr>
                <w:b/>
                <w:sz w:val="24"/>
                <w:szCs w:val="24"/>
              </w:rPr>
              <w:t>6</w:t>
            </w:r>
          </w:p>
          <w:p w14:paraId="161C5C86" w14:textId="77777777" w:rsidR="00943CDC" w:rsidRPr="00DC5782" w:rsidRDefault="00943CDC" w:rsidP="00AB6E53">
            <w:pPr>
              <w:tabs>
                <w:tab w:val="left" w:pos="992"/>
                <w:tab w:val="left" w:pos="3402"/>
                <w:tab w:val="left" w:pos="5669"/>
                <w:tab w:val="left" w:pos="7937"/>
              </w:tabs>
              <w:rPr>
                <w:b/>
                <w:sz w:val="24"/>
                <w:szCs w:val="24"/>
              </w:rPr>
            </w:pPr>
            <w:r w:rsidRPr="00DC5782">
              <w:rPr>
                <w:b/>
                <w:sz w:val="24"/>
                <w:szCs w:val="24"/>
              </w:rPr>
              <w:t>MÔN: LỊCH SỬ</w:t>
            </w:r>
          </w:p>
          <w:p w14:paraId="59164D55" w14:textId="77777777" w:rsidR="00943CDC" w:rsidRPr="00DC5782" w:rsidRDefault="00943CDC" w:rsidP="00AB6E53">
            <w:pPr>
              <w:tabs>
                <w:tab w:val="left" w:pos="992"/>
                <w:tab w:val="left" w:pos="3402"/>
                <w:tab w:val="left" w:pos="5669"/>
                <w:tab w:val="left" w:pos="7937"/>
              </w:tabs>
              <w:rPr>
                <w:b/>
                <w:sz w:val="24"/>
                <w:szCs w:val="24"/>
              </w:rPr>
            </w:pPr>
          </w:p>
        </w:tc>
      </w:tr>
    </w:tbl>
    <w:p w14:paraId="1B08038C" w14:textId="77777777" w:rsidR="00943CDC" w:rsidRPr="00DC5782" w:rsidRDefault="00943CDC" w:rsidP="00AB6E53">
      <w:pPr>
        <w:spacing w:after="0" w:line="276" w:lineRule="auto"/>
        <w:ind w:left="992"/>
        <w:rPr>
          <w:rFonts w:ascii="Times New Roman" w:hAnsi="Times New Roman" w:cs="Times New Roman"/>
          <w:b/>
          <w:sz w:val="24"/>
          <w:szCs w:val="24"/>
        </w:rPr>
      </w:pPr>
      <w:r w:rsidRPr="00DC5782">
        <w:rPr>
          <w:rFonts w:ascii="Times New Roman" w:hAnsi="Times New Roman" w:cs="Times New Roman"/>
          <w:b/>
          <w:sz w:val="24"/>
          <w:szCs w:val="24"/>
        </w:rPr>
        <w:t>I. ĐÁP ÁN ĐỂ CHẤM BÀI</w:t>
      </w:r>
    </w:p>
    <w:p w14:paraId="1D7CC483" w14:textId="77777777" w:rsidR="00943CDC" w:rsidRPr="00DC5782" w:rsidRDefault="00943CDC" w:rsidP="00AB6E53">
      <w:pPr>
        <w:spacing w:after="0" w:line="276" w:lineRule="auto"/>
        <w:ind w:left="992"/>
        <w:rPr>
          <w:rFonts w:ascii="Times New Roman" w:hAnsi="Times New Roman" w:cs="Times New Roman"/>
          <w:b/>
          <w:sz w:val="24"/>
          <w:szCs w:val="24"/>
        </w:rPr>
      </w:pPr>
      <w:r w:rsidRPr="00DC5782">
        <w:rPr>
          <w:rFonts w:ascii="Times New Roman" w:hAnsi="Times New Roman" w:cs="Times New Roman"/>
          <w:b/>
          <w:sz w:val="24"/>
          <w:szCs w:val="24"/>
        </w:rPr>
        <w:t>Phần I. Câu trắc nghiệm nhiều phương án lựu chọn. Thí sinh trả lời từ câu 1 đến câu 30.</w:t>
      </w:r>
    </w:p>
    <w:tbl>
      <w:tblPr>
        <w:tblStyle w:val="TableGrid"/>
        <w:tblW w:w="0" w:type="auto"/>
        <w:tblInd w:w="992" w:type="dxa"/>
        <w:tblLook w:val="04A0" w:firstRow="1" w:lastRow="0" w:firstColumn="1" w:lastColumn="0" w:noHBand="0" w:noVBand="1"/>
      </w:tblPr>
      <w:tblGrid>
        <w:gridCol w:w="1231"/>
        <w:gridCol w:w="2237"/>
        <w:gridCol w:w="2793"/>
        <w:gridCol w:w="2375"/>
      </w:tblGrid>
      <w:tr w:rsidR="00AB6E53" w:rsidRPr="00DC5782" w14:paraId="24D8EDA7" w14:textId="77777777" w:rsidTr="00385B7F">
        <w:tc>
          <w:tcPr>
            <w:tcW w:w="1243" w:type="dxa"/>
          </w:tcPr>
          <w:p w14:paraId="568BA756" w14:textId="77777777" w:rsidR="00943CDC" w:rsidRPr="00DC5782" w:rsidRDefault="00943CDC" w:rsidP="00AB6E53">
            <w:pPr>
              <w:spacing w:line="276" w:lineRule="auto"/>
              <w:rPr>
                <w:b/>
                <w:sz w:val="24"/>
                <w:szCs w:val="24"/>
              </w:rPr>
            </w:pPr>
            <w:r w:rsidRPr="00DC5782">
              <w:rPr>
                <w:b/>
                <w:sz w:val="24"/>
                <w:szCs w:val="24"/>
              </w:rPr>
              <w:t>Câu</w:t>
            </w:r>
          </w:p>
        </w:tc>
        <w:tc>
          <w:tcPr>
            <w:tcW w:w="2268" w:type="dxa"/>
          </w:tcPr>
          <w:p w14:paraId="469F6E9A" w14:textId="77777777" w:rsidR="00943CDC" w:rsidRPr="00DC5782" w:rsidRDefault="00943CDC" w:rsidP="00AB6E53">
            <w:pPr>
              <w:spacing w:line="276" w:lineRule="auto"/>
              <w:rPr>
                <w:b/>
                <w:sz w:val="24"/>
                <w:szCs w:val="24"/>
              </w:rPr>
            </w:pPr>
            <w:r w:rsidRPr="00DC5782">
              <w:rPr>
                <w:b/>
                <w:sz w:val="24"/>
                <w:szCs w:val="24"/>
              </w:rPr>
              <w:t>Đáp án</w:t>
            </w:r>
          </w:p>
        </w:tc>
        <w:tc>
          <w:tcPr>
            <w:tcW w:w="2835" w:type="dxa"/>
          </w:tcPr>
          <w:p w14:paraId="6D62D40C" w14:textId="77777777" w:rsidR="00943CDC" w:rsidRPr="00DC5782" w:rsidRDefault="00943CDC" w:rsidP="00AB6E53">
            <w:pPr>
              <w:spacing w:line="276" w:lineRule="auto"/>
              <w:rPr>
                <w:b/>
                <w:sz w:val="24"/>
                <w:szCs w:val="24"/>
              </w:rPr>
            </w:pPr>
            <w:r w:rsidRPr="00DC5782">
              <w:rPr>
                <w:b/>
                <w:sz w:val="24"/>
                <w:szCs w:val="24"/>
              </w:rPr>
              <w:t>Câu</w:t>
            </w:r>
          </w:p>
        </w:tc>
        <w:tc>
          <w:tcPr>
            <w:tcW w:w="2409" w:type="dxa"/>
          </w:tcPr>
          <w:p w14:paraId="036DC2DB" w14:textId="77777777" w:rsidR="00943CDC" w:rsidRPr="00DC5782" w:rsidRDefault="00943CDC" w:rsidP="00AB6E53">
            <w:pPr>
              <w:spacing w:line="276" w:lineRule="auto"/>
              <w:rPr>
                <w:b/>
                <w:sz w:val="24"/>
                <w:szCs w:val="24"/>
              </w:rPr>
            </w:pPr>
            <w:r w:rsidRPr="00DC5782">
              <w:rPr>
                <w:b/>
                <w:sz w:val="24"/>
                <w:szCs w:val="24"/>
              </w:rPr>
              <w:t>Đáp án</w:t>
            </w:r>
          </w:p>
        </w:tc>
      </w:tr>
      <w:tr w:rsidR="00AB6E53" w:rsidRPr="00DC5782" w14:paraId="59FC0A0B" w14:textId="77777777" w:rsidTr="00C05C6C">
        <w:tc>
          <w:tcPr>
            <w:tcW w:w="1243" w:type="dxa"/>
          </w:tcPr>
          <w:p w14:paraId="3121EBF2" w14:textId="77777777" w:rsidR="00385B7F" w:rsidRPr="00DC5782" w:rsidRDefault="00385B7F" w:rsidP="00AB6E53">
            <w:pPr>
              <w:spacing w:line="276" w:lineRule="auto"/>
              <w:rPr>
                <w:b/>
                <w:sz w:val="24"/>
                <w:szCs w:val="24"/>
              </w:rPr>
            </w:pPr>
            <w:r w:rsidRPr="00DC5782">
              <w:rPr>
                <w:b/>
                <w:sz w:val="24"/>
                <w:szCs w:val="24"/>
              </w:rPr>
              <w:t>1</w:t>
            </w:r>
          </w:p>
        </w:tc>
        <w:tc>
          <w:tcPr>
            <w:tcW w:w="2268" w:type="dxa"/>
          </w:tcPr>
          <w:p w14:paraId="7D65794E" w14:textId="6F9062F7" w:rsidR="00385B7F" w:rsidRPr="00DC5782" w:rsidRDefault="00385B7F" w:rsidP="00AB6E53">
            <w:pPr>
              <w:spacing w:line="276" w:lineRule="auto"/>
              <w:rPr>
                <w:b/>
                <w:sz w:val="24"/>
                <w:szCs w:val="24"/>
              </w:rPr>
            </w:pPr>
            <w:r w:rsidRPr="00DC5782">
              <w:rPr>
                <w:b/>
                <w:sz w:val="24"/>
                <w:szCs w:val="24"/>
                <w:lang w:val="vi-VN"/>
              </w:rPr>
              <w:t>A</w:t>
            </w:r>
          </w:p>
        </w:tc>
        <w:tc>
          <w:tcPr>
            <w:tcW w:w="2835" w:type="dxa"/>
          </w:tcPr>
          <w:p w14:paraId="38EB8FBC" w14:textId="77777777" w:rsidR="00385B7F" w:rsidRPr="00DC5782" w:rsidRDefault="00385B7F" w:rsidP="00AB6E53">
            <w:pPr>
              <w:spacing w:line="276" w:lineRule="auto"/>
              <w:rPr>
                <w:b/>
                <w:sz w:val="24"/>
                <w:szCs w:val="24"/>
              </w:rPr>
            </w:pPr>
            <w:r w:rsidRPr="00DC5782">
              <w:rPr>
                <w:b/>
                <w:sz w:val="24"/>
                <w:szCs w:val="24"/>
              </w:rPr>
              <w:t>16</w:t>
            </w:r>
          </w:p>
        </w:tc>
        <w:tc>
          <w:tcPr>
            <w:tcW w:w="2409" w:type="dxa"/>
            <w:vAlign w:val="bottom"/>
          </w:tcPr>
          <w:p w14:paraId="3FF5F670" w14:textId="77777777" w:rsidR="00385B7F" w:rsidRPr="00DC5782" w:rsidRDefault="00385B7F" w:rsidP="00AB6E53">
            <w:pPr>
              <w:spacing w:line="276" w:lineRule="auto"/>
              <w:rPr>
                <w:b/>
                <w:sz w:val="24"/>
                <w:szCs w:val="24"/>
              </w:rPr>
            </w:pPr>
            <w:r w:rsidRPr="00DC5782">
              <w:rPr>
                <w:b/>
                <w:sz w:val="24"/>
                <w:szCs w:val="24"/>
              </w:rPr>
              <w:t>C</w:t>
            </w:r>
          </w:p>
        </w:tc>
      </w:tr>
      <w:tr w:rsidR="00AB6E53" w:rsidRPr="00DC5782" w14:paraId="4988C71A" w14:textId="77777777" w:rsidTr="00C05C6C">
        <w:tc>
          <w:tcPr>
            <w:tcW w:w="1243" w:type="dxa"/>
          </w:tcPr>
          <w:p w14:paraId="351A1C4B" w14:textId="77777777" w:rsidR="00385B7F" w:rsidRPr="00DC5782" w:rsidRDefault="00385B7F" w:rsidP="00AB6E53">
            <w:pPr>
              <w:spacing w:line="276" w:lineRule="auto"/>
              <w:rPr>
                <w:b/>
                <w:sz w:val="24"/>
                <w:szCs w:val="24"/>
              </w:rPr>
            </w:pPr>
            <w:r w:rsidRPr="00DC5782">
              <w:rPr>
                <w:b/>
                <w:sz w:val="24"/>
                <w:szCs w:val="24"/>
              </w:rPr>
              <w:t>2</w:t>
            </w:r>
          </w:p>
        </w:tc>
        <w:tc>
          <w:tcPr>
            <w:tcW w:w="2268" w:type="dxa"/>
          </w:tcPr>
          <w:p w14:paraId="45BC29FC" w14:textId="11318D27" w:rsidR="00385B7F" w:rsidRPr="00DC5782" w:rsidRDefault="00385B7F" w:rsidP="00AB6E53">
            <w:pPr>
              <w:spacing w:line="276" w:lineRule="auto"/>
              <w:rPr>
                <w:b/>
                <w:sz w:val="24"/>
                <w:szCs w:val="24"/>
              </w:rPr>
            </w:pPr>
            <w:r w:rsidRPr="00DC5782">
              <w:rPr>
                <w:b/>
                <w:sz w:val="24"/>
                <w:szCs w:val="24"/>
                <w:lang w:val="vi-VN"/>
              </w:rPr>
              <w:t>A</w:t>
            </w:r>
          </w:p>
        </w:tc>
        <w:tc>
          <w:tcPr>
            <w:tcW w:w="2835" w:type="dxa"/>
          </w:tcPr>
          <w:p w14:paraId="5EA37FFD" w14:textId="77777777" w:rsidR="00385B7F" w:rsidRPr="00DC5782" w:rsidRDefault="00385B7F" w:rsidP="00AB6E53">
            <w:pPr>
              <w:spacing w:line="276" w:lineRule="auto"/>
              <w:rPr>
                <w:b/>
                <w:sz w:val="24"/>
                <w:szCs w:val="24"/>
              </w:rPr>
            </w:pPr>
            <w:r w:rsidRPr="00DC5782">
              <w:rPr>
                <w:b/>
                <w:sz w:val="24"/>
                <w:szCs w:val="24"/>
              </w:rPr>
              <w:t>17</w:t>
            </w:r>
          </w:p>
        </w:tc>
        <w:tc>
          <w:tcPr>
            <w:tcW w:w="2409" w:type="dxa"/>
            <w:vAlign w:val="bottom"/>
          </w:tcPr>
          <w:p w14:paraId="4171E5C6" w14:textId="77777777" w:rsidR="00385B7F" w:rsidRPr="00DC5782" w:rsidRDefault="00385B7F" w:rsidP="00AB6E53">
            <w:pPr>
              <w:spacing w:line="276" w:lineRule="auto"/>
              <w:rPr>
                <w:b/>
                <w:sz w:val="24"/>
                <w:szCs w:val="24"/>
              </w:rPr>
            </w:pPr>
            <w:r w:rsidRPr="00DC5782">
              <w:rPr>
                <w:b/>
                <w:sz w:val="24"/>
                <w:szCs w:val="24"/>
              </w:rPr>
              <w:t>C</w:t>
            </w:r>
          </w:p>
        </w:tc>
      </w:tr>
      <w:tr w:rsidR="00AB6E53" w:rsidRPr="00DC5782" w14:paraId="3D20CEFD" w14:textId="77777777" w:rsidTr="00C05C6C">
        <w:tc>
          <w:tcPr>
            <w:tcW w:w="1243" w:type="dxa"/>
          </w:tcPr>
          <w:p w14:paraId="1F4B190C" w14:textId="77777777" w:rsidR="00385B7F" w:rsidRPr="00DC5782" w:rsidRDefault="00385B7F" w:rsidP="00AB6E53">
            <w:pPr>
              <w:spacing w:line="276" w:lineRule="auto"/>
              <w:rPr>
                <w:b/>
                <w:sz w:val="24"/>
                <w:szCs w:val="24"/>
              </w:rPr>
            </w:pPr>
            <w:r w:rsidRPr="00DC5782">
              <w:rPr>
                <w:b/>
                <w:sz w:val="24"/>
                <w:szCs w:val="24"/>
              </w:rPr>
              <w:t>3</w:t>
            </w:r>
          </w:p>
        </w:tc>
        <w:tc>
          <w:tcPr>
            <w:tcW w:w="2268" w:type="dxa"/>
          </w:tcPr>
          <w:p w14:paraId="1F0CAAB7" w14:textId="3500C88A" w:rsidR="00385B7F" w:rsidRPr="00DC5782" w:rsidRDefault="00385B7F" w:rsidP="00AB6E53">
            <w:pPr>
              <w:spacing w:line="276" w:lineRule="auto"/>
              <w:rPr>
                <w:b/>
                <w:sz w:val="24"/>
                <w:szCs w:val="24"/>
              </w:rPr>
            </w:pPr>
            <w:r w:rsidRPr="00DC5782">
              <w:rPr>
                <w:b/>
                <w:sz w:val="24"/>
                <w:szCs w:val="24"/>
                <w:lang w:val="vi-VN"/>
              </w:rPr>
              <w:t>C</w:t>
            </w:r>
          </w:p>
        </w:tc>
        <w:tc>
          <w:tcPr>
            <w:tcW w:w="2835" w:type="dxa"/>
          </w:tcPr>
          <w:p w14:paraId="43FE01A7" w14:textId="77777777" w:rsidR="00385B7F" w:rsidRPr="00DC5782" w:rsidRDefault="00385B7F" w:rsidP="00AB6E53">
            <w:pPr>
              <w:spacing w:line="276" w:lineRule="auto"/>
              <w:rPr>
                <w:b/>
                <w:sz w:val="24"/>
                <w:szCs w:val="24"/>
              </w:rPr>
            </w:pPr>
            <w:r w:rsidRPr="00DC5782">
              <w:rPr>
                <w:b/>
                <w:sz w:val="24"/>
                <w:szCs w:val="24"/>
              </w:rPr>
              <w:t>18</w:t>
            </w:r>
          </w:p>
        </w:tc>
        <w:tc>
          <w:tcPr>
            <w:tcW w:w="2409" w:type="dxa"/>
            <w:vAlign w:val="bottom"/>
          </w:tcPr>
          <w:p w14:paraId="02922EFA" w14:textId="77777777" w:rsidR="00385B7F" w:rsidRPr="00DC5782" w:rsidRDefault="00385B7F" w:rsidP="00AB6E53">
            <w:pPr>
              <w:spacing w:line="276" w:lineRule="auto"/>
              <w:rPr>
                <w:b/>
                <w:sz w:val="24"/>
                <w:szCs w:val="24"/>
              </w:rPr>
            </w:pPr>
            <w:r w:rsidRPr="00DC5782">
              <w:rPr>
                <w:b/>
                <w:sz w:val="24"/>
                <w:szCs w:val="24"/>
              </w:rPr>
              <w:t>D</w:t>
            </w:r>
          </w:p>
        </w:tc>
      </w:tr>
      <w:tr w:rsidR="00AB6E53" w:rsidRPr="00DC5782" w14:paraId="79693A39" w14:textId="77777777" w:rsidTr="00C05C6C">
        <w:tc>
          <w:tcPr>
            <w:tcW w:w="1243" w:type="dxa"/>
          </w:tcPr>
          <w:p w14:paraId="2EB19329" w14:textId="77777777" w:rsidR="00385B7F" w:rsidRPr="00DC5782" w:rsidRDefault="00385B7F" w:rsidP="00AB6E53">
            <w:pPr>
              <w:spacing w:line="276" w:lineRule="auto"/>
              <w:rPr>
                <w:b/>
                <w:sz w:val="24"/>
                <w:szCs w:val="24"/>
              </w:rPr>
            </w:pPr>
            <w:r w:rsidRPr="00DC5782">
              <w:rPr>
                <w:b/>
                <w:sz w:val="24"/>
                <w:szCs w:val="24"/>
              </w:rPr>
              <w:t>4</w:t>
            </w:r>
          </w:p>
        </w:tc>
        <w:tc>
          <w:tcPr>
            <w:tcW w:w="2268" w:type="dxa"/>
          </w:tcPr>
          <w:p w14:paraId="6D674ECE" w14:textId="7A1A38E3" w:rsidR="00385B7F" w:rsidRPr="00DC5782" w:rsidRDefault="00385B7F" w:rsidP="00AB6E53">
            <w:pPr>
              <w:spacing w:line="276" w:lineRule="auto"/>
              <w:rPr>
                <w:b/>
                <w:sz w:val="24"/>
                <w:szCs w:val="24"/>
              </w:rPr>
            </w:pPr>
            <w:r w:rsidRPr="00DC5782">
              <w:rPr>
                <w:b/>
                <w:sz w:val="24"/>
                <w:szCs w:val="24"/>
                <w:lang w:val="vi-VN"/>
              </w:rPr>
              <w:t>A</w:t>
            </w:r>
          </w:p>
        </w:tc>
        <w:tc>
          <w:tcPr>
            <w:tcW w:w="2835" w:type="dxa"/>
          </w:tcPr>
          <w:p w14:paraId="2F47168B" w14:textId="77777777" w:rsidR="00385B7F" w:rsidRPr="00DC5782" w:rsidRDefault="00385B7F" w:rsidP="00AB6E53">
            <w:pPr>
              <w:spacing w:line="276" w:lineRule="auto"/>
              <w:rPr>
                <w:b/>
                <w:sz w:val="24"/>
                <w:szCs w:val="24"/>
              </w:rPr>
            </w:pPr>
            <w:r w:rsidRPr="00DC5782">
              <w:rPr>
                <w:b/>
                <w:sz w:val="24"/>
                <w:szCs w:val="24"/>
              </w:rPr>
              <w:t>19</w:t>
            </w:r>
          </w:p>
        </w:tc>
        <w:tc>
          <w:tcPr>
            <w:tcW w:w="2409" w:type="dxa"/>
            <w:vAlign w:val="bottom"/>
          </w:tcPr>
          <w:p w14:paraId="5538A6F0" w14:textId="77777777" w:rsidR="00385B7F" w:rsidRPr="00DC5782" w:rsidRDefault="00385B7F" w:rsidP="00AB6E53">
            <w:pPr>
              <w:spacing w:line="276" w:lineRule="auto"/>
              <w:rPr>
                <w:b/>
                <w:sz w:val="24"/>
                <w:szCs w:val="24"/>
              </w:rPr>
            </w:pPr>
            <w:r w:rsidRPr="00DC5782">
              <w:rPr>
                <w:b/>
                <w:sz w:val="24"/>
                <w:szCs w:val="24"/>
              </w:rPr>
              <w:t>D</w:t>
            </w:r>
          </w:p>
        </w:tc>
      </w:tr>
      <w:tr w:rsidR="00AB6E53" w:rsidRPr="00DC5782" w14:paraId="008601BB" w14:textId="77777777" w:rsidTr="00C05C6C">
        <w:tc>
          <w:tcPr>
            <w:tcW w:w="1243" w:type="dxa"/>
          </w:tcPr>
          <w:p w14:paraId="54EB9245" w14:textId="77777777" w:rsidR="00385B7F" w:rsidRPr="00DC5782" w:rsidRDefault="00385B7F" w:rsidP="00AB6E53">
            <w:pPr>
              <w:spacing w:line="276" w:lineRule="auto"/>
              <w:rPr>
                <w:b/>
                <w:sz w:val="24"/>
                <w:szCs w:val="24"/>
              </w:rPr>
            </w:pPr>
            <w:r w:rsidRPr="00DC5782">
              <w:rPr>
                <w:b/>
                <w:sz w:val="24"/>
                <w:szCs w:val="24"/>
              </w:rPr>
              <w:t>5</w:t>
            </w:r>
          </w:p>
        </w:tc>
        <w:tc>
          <w:tcPr>
            <w:tcW w:w="2268" w:type="dxa"/>
          </w:tcPr>
          <w:p w14:paraId="6C573AC1" w14:textId="5B0545BD" w:rsidR="00385B7F" w:rsidRPr="00DC5782" w:rsidRDefault="00385B7F" w:rsidP="00AB6E53">
            <w:pPr>
              <w:spacing w:line="276" w:lineRule="auto"/>
              <w:rPr>
                <w:b/>
                <w:sz w:val="24"/>
                <w:szCs w:val="24"/>
              </w:rPr>
            </w:pPr>
            <w:r w:rsidRPr="00DC5782">
              <w:rPr>
                <w:b/>
                <w:sz w:val="24"/>
                <w:szCs w:val="24"/>
                <w:lang w:val="vi-VN"/>
              </w:rPr>
              <w:t>D</w:t>
            </w:r>
          </w:p>
        </w:tc>
        <w:tc>
          <w:tcPr>
            <w:tcW w:w="2835" w:type="dxa"/>
          </w:tcPr>
          <w:p w14:paraId="6975E836" w14:textId="77777777" w:rsidR="00385B7F" w:rsidRPr="00DC5782" w:rsidRDefault="00385B7F" w:rsidP="00AB6E53">
            <w:pPr>
              <w:spacing w:line="276" w:lineRule="auto"/>
              <w:rPr>
                <w:b/>
                <w:sz w:val="24"/>
                <w:szCs w:val="24"/>
              </w:rPr>
            </w:pPr>
            <w:r w:rsidRPr="00DC5782">
              <w:rPr>
                <w:b/>
                <w:sz w:val="24"/>
                <w:szCs w:val="24"/>
              </w:rPr>
              <w:t>20</w:t>
            </w:r>
          </w:p>
        </w:tc>
        <w:tc>
          <w:tcPr>
            <w:tcW w:w="2409" w:type="dxa"/>
            <w:vAlign w:val="bottom"/>
          </w:tcPr>
          <w:p w14:paraId="6B5A413F" w14:textId="77777777" w:rsidR="00385B7F" w:rsidRPr="00DC5782" w:rsidRDefault="00385B7F" w:rsidP="00AB6E53">
            <w:pPr>
              <w:spacing w:line="276" w:lineRule="auto"/>
              <w:rPr>
                <w:b/>
                <w:sz w:val="24"/>
                <w:szCs w:val="24"/>
              </w:rPr>
            </w:pPr>
            <w:r w:rsidRPr="00DC5782">
              <w:rPr>
                <w:b/>
                <w:sz w:val="24"/>
                <w:szCs w:val="24"/>
              </w:rPr>
              <w:t>A</w:t>
            </w:r>
          </w:p>
        </w:tc>
      </w:tr>
      <w:tr w:rsidR="00AB6E53" w:rsidRPr="00DC5782" w14:paraId="3902F1B1" w14:textId="77777777" w:rsidTr="00C05C6C">
        <w:tc>
          <w:tcPr>
            <w:tcW w:w="1243" w:type="dxa"/>
          </w:tcPr>
          <w:p w14:paraId="2FFD0F84" w14:textId="77777777" w:rsidR="00385B7F" w:rsidRPr="00DC5782" w:rsidRDefault="00385B7F" w:rsidP="00AB6E53">
            <w:pPr>
              <w:spacing w:line="276" w:lineRule="auto"/>
              <w:rPr>
                <w:b/>
                <w:sz w:val="24"/>
                <w:szCs w:val="24"/>
              </w:rPr>
            </w:pPr>
            <w:r w:rsidRPr="00DC5782">
              <w:rPr>
                <w:b/>
                <w:sz w:val="24"/>
                <w:szCs w:val="24"/>
              </w:rPr>
              <w:t>6</w:t>
            </w:r>
          </w:p>
        </w:tc>
        <w:tc>
          <w:tcPr>
            <w:tcW w:w="2268" w:type="dxa"/>
          </w:tcPr>
          <w:p w14:paraId="1A4917B8" w14:textId="74514570" w:rsidR="00385B7F" w:rsidRPr="00DC5782" w:rsidRDefault="00385B7F" w:rsidP="00AB6E53">
            <w:pPr>
              <w:spacing w:line="276" w:lineRule="auto"/>
              <w:rPr>
                <w:b/>
                <w:sz w:val="24"/>
                <w:szCs w:val="24"/>
              </w:rPr>
            </w:pPr>
            <w:r w:rsidRPr="00DC5782">
              <w:rPr>
                <w:b/>
                <w:sz w:val="24"/>
                <w:szCs w:val="24"/>
                <w:lang w:val="vi-VN"/>
              </w:rPr>
              <w:t>A</w:t>
            </w:r>
          </w:p>
        </w:tc>
        <w:tc>
          <w:tcPr>
            <w:tcW w:w="2835" w:type="dxa"/>
          </w:tcPr>
          <w:p w14:paraId="011FA7E1" w14:textId="77777777" w:rsidR="00385B7F" w:rsidRPr="00DC5782" w:rsidRDefault="00385B7F" w:rsidP="00AB6E53">
            <w:pPr>
              <w:spacing w:line="276" w:lineRule="auto"/>
              <w:rPr>
                <w:b/>
                <w:sz w:val="24"/>
                <w:szCs w:val="24"/>
              </w:rPr>
            </w:pPr>
            <w:r w:rsidRPr="00DC5782">
              <w:rPr>
                <w:b/>
                <w:sz w:val="24"/>
                <w:szCs w:val="24"/>
              </w:rPr>
              <w:t>21</w:t>
            </w:r>
          </w:p>
        </w:tc>
        <w:tc>
          <w:tcPr>
            <w:tcW w:w="2409" w:type="dxa"/>
            <w:vAlign w:val="bottom"/>
          </w:tcPr>
          <w:p w14:paraId="36781D25" w14:textId="77777777" w:rsidR="00385B7F" w:rsidRPr="00DC5782" w:rsidRDefault="00385B7F" w:rsidP="00AB6E53">
            <w:pPr>
              <w:spacing w:line="276" w:lineRule="auto"/>
              <w:rPr>
                <w:b/>
                <w:sz w:val="24"/>
                <w:szCs w:val="24"/>
              </w:rPr>
            </w:pPr>
            <w:r w:rsidRPr="00DC5782">
              <w:rPr>
                <w:b/>
                <w:sz w:val="24"/>
                <w:szCs w:val="24"/>
              </w:rPr>
              <w:t>B</w:t>
            </w:r>
          </w:p>
        </w:tc>
      </w:tr>
      <w:tr w:rsidR="00AB6E53" w:rsidRPr="00DC5782" w14:paraId="609D750B" w14:textId="77777777" w:rsidTr="00385B7F">
        <w:tc>
          <w:tcPr>
            <w:tcW w:w="1243" w:type="dxa"/>
          </w:tcPr>
          <w:p w14:paraId="40FEE772" w14:textId="77777777" w:rsidR="00385B7F" w:rsidRPr="00DC5782" w:rsidRDefault="00385B7F" w:rsidP="00AB6E53">
            <w:pPr>
              <w:spacing w:line="276" w:lineRule="auto"/>
              <w:rPr>
                <w:b/>
                <w:sz w:val="24"/>
                <w:szCs w:val="24"/>
              </w:rPr>
            </w:pPr>
            <w:r w:rsidRPr="00DC5782">
              <w:rPr>
                <w:b/>
                <w:sz w:val="24"/>
                <w:szCs w:val="24"/>
              </w:rPr>
              <w:t>7</w:t>
            </w:r>
          </w:p>
        </w:tc>
        <w:tc>
          <w:tcPr>
            <w:tcW w:w="2268" w:type="dxa"/>
            <w:vAlign w:val="bottom"/>
          </w:tcPr>
          <w:p w14:paraId="0E01D995" w14:textId="77777777" w:rsidR="00385B7F" w:rsidRPr="00DC5782" w:rsidRDefault="00385B7F" w:rsidP="00AB6E53">
            <w:pPr>
              <w:spacing w:line="276" w:lineRule="auto"/>
              <w:rPr>
                <w:b/>
                <w:sz w:val="24"/>
                <w:szCs w:val="24"/>
              </w:rPr>
            </w:pPr>
            <w:r w:rsidRPr="00DC5782">
              <w:rPr>
                <w:b/>
                <w:sz w:val="24"/>
                <w:szCs w:val="24"/>
              </w:rPr>
              <w:t>A</w:t>
            </w:r>
          </w:p>
        </w:tc>
        <w:tc>
          <w:tcPr>
            <w:tcW w:w="2835" w:type="dxa"/>
          </w:tcPr>
          <w:p w14:paraId="7804E272" w14:textId="77777777" w:rsidR="00385B7F" w:rsidRPr="00DC5782" w:rsidRDefault="00385B7F" w:rsidP="00AB6E53">
            <w:pPr>
              <w:spacing w:line="276" w:lineRule="auto"/>
              <w:rPr>
                <w:b/>
                <w:sz w:val="24"/>
                <w:szCs w:val="24"/>
              </w:rPr>
            </w:pPr>
            <w:r w:rsidRPr="00DC5782">
              <w:rPr>
                <w:b/>
                <w:sz w:val="24"/>
                <w:szCs w:val="24"/>
              </w:rPr>
              <w:t>22</w:t>
            </w:r>
          </w:p>
        </w:tc>
        <w:tc>
          <w:tcPr>
            <w:tcW w:w="2409" w:type="dxa"/>
            <w:vAlign w:val="bottom"/>
          </w:tcPr>
          <w:p w14:paraId="6E702DE4" w14:textId="77777777" w:rsidR="00385B7F" w:rsidRPr="00DC5782" w:rsidRDefault="00385B7F" w:rsidP="00AB6E53">
            <w:pPr>
              <w:spacing w:line="276" w:lineRule="auto"/>
              <w:rPr>
                <w:b/>
                <w:sz w:val="24"/>
                <w:szCs w:val="24"/>
              </w:rPr>
            </w:pPr>
            <w:r w:rsidRPr="00DC5782">
              <w:rPr>
                <w:b/>
                <w:sz w:val="24"/>
                <w:szCs w:val="24"/>
              </w:rPr>
              <w:t>A</w:t>
            </w:r>
          </w:p>
        </w:tc>
      </w:tr>
      <w:tr w:rsidR="00AB6E53" w:rsidRPr="00DC5782" w14:paraId="3854825D" w14:textId="77777777" w:rsidTr="00385B7F">
        <w:tc>
          <w:tcPr>
            <w:tcW w:w="1243" w:type="dxa"/>
          </w:tcPr>
          <w:p w14:paraId="13A01285" w14:textId="77777777" w:rsidR="00385B7F" w:rsidRPr="00DC5782" w:rsidRDefault="00385B7F" w:rsidP="00AB6E53">
            <w:pPr>
              <w:spacing w:line="276" w:lineRule="auto"/>
              <w:rPr>
                <w:b/>
                <w:sz w:val="24"/>
                <w:szCs w:val="24"/>
              </w:rPr>
            </w:pPr>
            <w:r w:rsidRPr="00DC5782">
              <w:rPr>
                <w:b/>
                <w:sz w:val="24"/>
                <w:szCs w:val="24"/>
              </w:rPr>
              <w:t>8</w:t>
            </w:r>
          </w:p>
        </w:tc>
        <w:tc>
          <w:tcPr>
            <w:tcW w:w="2268" w:type="dxa"/>
            <w:vAlign w:val="bottom"/>
          </w:tcPr>
          <w:p w14:paraId="7EF344E4" w14:textId="77777777" w:rsidR="00385B7F" w:rsidRPr="00DC5782" w:rsidRDefault="00385B7F" w:rsidP="00AB6E53">
            <w:pPr>
              <w:spacing w:line="276" w:lineRule="auto"/>
              <w:rPr>
                <w:b/>
                <w:sz w:val="24"/>
                <w:szCs w:val="24"/>
              </w:rPr>
            </w:pPr>
            <w:r w:rsidRPr="00DC5782">
              <w:rPr>
                <w:b/>
                <w:sz w:val="24"/>
                <w:szCs w:val="24"/>
              </w:rPr>
              <w:t>A</w:t>
            </w:r>
          </w:p>
        </w:tc>
        <w:tc>
          <w:tcPr>
            <w:tcW w:w="2835" w:type="dxa"/>
          </w:tcPr>
          <w:p w14:paraId="55A6D118" w14:textId="77777777" w:rsidR="00385B7F" w:rsidRPr="00DC5782" w:rsidRDefault="00385B7F" w:rsidP="00AB6E53">
            <w:pPr>
              <w:spacing w:line="276" w:lineRule="auto"/>
              <w:rPr>
                <w:b/>
                <w:sz w:val="24"/>
                <w:szCs w:val="24"/>
              </w:rPr>
            </w:pPr>
            <w:r w:rsidRPr="00DC5782">
              <w:rPr>
                <w:b/>
                <w:sz w:val="24"/>
                <w:szCs w:val="24"/>
              </w:rPr>
              <w:t>23</w:t>
            </w:r>
          </w:p>
        </w:tc>
        <w:tc>
          <w:tcPr>
            <w:tcW w:w="2409" w:type="dxa"/>
            <w:vAlign w:val="bottom"/>
          </w:tcPr>
          <w:p w14:paraId="7BB05FB4" w14:textId="77777777" w:rsidR="00385B7F" w:rsidRPr="00DC5782" w:rsidRDefault="00385B7F" w:rsidP="00AB6E53">
            <w:pPr>
              <w:spacing w:line="276" w:lineRule="auto"/>
              <w:rPr>
                <w:b/>
                <w:sz w:val="24"/>
                <w:szCs w:val="24"/>
              </w:rPr>
            </w:pPr>
            <w:r w:rsidRPr="00DC5782">
              <w:rPr>
                <w:b/>
                <w:sz w:val="24"/>
                <w:szCs w:val="24"/>
              </w:rPr>
              <w:t>D</w:t>
            </w:r>
          </w:p>
        </w:tc>
      </w:tr>
      <w:tr w:rsidR="00AB6E53" w:rsidRPr="00DC5782" w14:paraId="1D250D86" w14:textId="77777777" w:rsidTr="00385B7F">
        <w:tc>
          <w:tcPr>
            <w:tcW w:w="1243" w:type="dxa"/>
          </w:tcPr>
          <w:p w14:paraId="1D19FAEF" w14:textId="77777777" w:rsidR="00385B7F" w:rsidRPr="00DC5782" w:rsidRDefault="00385B7F" w:rsidP="00AB6E53">
            <w:pPr>
              <w:spacing w:line="276" w:lineRule="auto"/>
              <w:rPr>
                <w:b/>
                <w:sz w:val="24"/>
                <w:szCs w:val="24"/>
              </w:rPr>
            </w:pPr>
            <w:r w:rsidRPr="00DC5782">
              <w:rPr>
                <w:b/>
                <w:sz w:val="24"/>
                <w:szCs w:val="24"/>
              </w:rPr>
              <w:t>9</w:t>
            </w:r>
          </w:p>
        </w:tc>
        <w:tc>
          <w:tcPr>
            <w:tcW w:w="2268" w:type="dxa"/>
            <w:vAlign w:val="bottom"/>
          </w:tcPr>
          <w:p w14:paraId="08BC71CD" w14:textId="77777777" w:rsidR="00385B7F" w:rsidRPr="00DC5782" w:rsidRDefault="00385B7F" w:rsidP="00AB6E53">
            <w:pPr>
              <w:spacing w:line="276" w:lineRule="auto"/>
              <w:rPr>
                <w:b/>
                <w:sz w:val="24"/>
                <w:szCs w:val="24"/>
              </w:rPr>
            </w:pPr>
            <w:r w:rsidRPr="00DC5782">
              <w:rPr>
                <w:b/>
                <w:sz w:val="24"/>
                <w:szCs w:val="24"/>
              </w:rPr>
              <w:t>C</w:t>
            </w:r>
          </w:p>
        </w:tc>
        <w:tc>
          <w:tcPr>
            <w:tcW w:w="2835" w:type="dxa"/>
          </w:tcPr>
          <w:p w14:paraId="40668A2F" w14:textId="77777777" w:rsidR="00385B7F" w:rsidRPr="00DC5782" w:rsidRDefault="00385B7F" w:rsidP="00AB6E53">
            <w:pPr>
              <w:spacing w:line="276" w:lineRule="auto"/>
              <w:rPr>
                <w:b/>
                <w:sz w:val="24"/>
                <w:szCs w:val="24"/>
              </w:rPr>
            </w:pPr>
            <w:r w:rsidRPr="00DC5782">
              <w:rPr>
                <w:b/>
                <w:sz w:val="24"/>
                <w:szCs w:val="24"/>
              </w:rPr>
              <w:t>24</w:t>
            </w:r>
          </w:p>
        </w:tc>
        <w:tc>
          <w:tcPr>
            <w:tcW w:w="2409" w:type="dxa"/>
            <w:vAlign w:val="bottom"/>
          </w:tcPr>
          <w:p w14:paraId="38CFF634" w14:textId="77777777" w:rsidR="00385B7F" w:rsidRPr="00DC5782" w:rsidRDefault="00385B7F" w:rsidP="00AB6E53">
            <w:pPr>
              <w:spacing w:line="276" w:lineRule="auto"/>
              <w:rPr>
                <w:b/>
                <w:sz w:val="24"/>
                <w:szCs w:val="24"/>
              </w:rPr>
            </w:pPr>
            <w:r w:rsidRPr="00DC5782">
              <w:rPr>
                <w:b/>
                <w:sz w:val="24"/>
                <w:szCs w:val="24"/>
              </w:rPr>
              <w:t>B</w:t>
            </w:r>
          </w:p>
        </w:tc>
      </w:tr>
      <w:tr w:rsidR="00AB6E53" w:rsidRPr="00DC5782" w14:paraId="164072A8" w14:textId="77777777" w:rsidTr="00385B7F">
        <w:tc>
          <w:tcPr>
            <w:tcW w:w="1243" w:type="dxa"/>
          </w:tcPr>
          <w:p w14:paraId="31847EFC" w14:textId="77777777" w:rsidR="00385B7F" w:rsidRPr="00DC5782" w:rsidRDefault="00385B7F" w:rsidP="00AB6E53">
            <w:pPr>
              <w:spacing w:line="276" w:lineRule="auto"/>
              <w:rPr>
                <w:b/>
                <w:sz w:val="24"/>
                <w:szCs w:val="24"/>
              </w:rPr>
            </w:pPr>
            <w:r w:rsidRPr="00DC5782">
              <w:rPr>
                <w:b/>
                <w:sz w:val="24"/>
                <w:szCs w:val="24"/>
              </w:rPr>
              <w:t>10</w:t>
            </w:r>
          </w:p>
        </w:tc>
        <w:tc>
          <w:tcPr>
            <w:tcW w:w="2268" w:type="dxa"/>
            <w:vAlign w:val="bottom"/>
          </w:tcPr>
          <w:p w14:paraId="430850F4" w14:textId="77777777" w:rsidR="00385B7F" w:rsidRPr="00DC5782" w:rsidRDefault="00385B7F" w:rsidP="00AB6E53">
            <w:pPr>
              <w:spacing w:line="276" w:lineRule="auto"/>
              <w:rPr>
                <w:b/>
                <w:sz w:val="24"/>
                <w:szCs w:val="24"/>
              </w:rPr>
            </w:pPr>
            <w:r w:rsidRPr="00DC5782">
              <w:rPr>
                <w:b/>
                <w:sz w:val="24"/>
                <w:szCs w:val="24"/>
              </w:rPr>
              <w:t>D</w:t>
            </w:r>
          </w:p>
        </w:tc>
        <w:tc>
          <w:tcPr>
            <w:tcW w:w="2835" w:type="dxa"/>
          </w:tcPr>
          <w:p w14:paraId="31167E74" w14:textId="77777777" w:rsidR="00385B7F" w:rsidRPr="00DC5782" w:rsidRDefault="00385B7F" w:rsidP="00AB6E53">
            <w:pPr>
              <w:spacing w:line="276" w:lineRule="auto"/>
              <w:rPr>
                <w:b/>
                <w:sz w:val="24"/>
                <w:szCs w:val="24"/>
              </w:rPr>
            </w:pPr>
            <w:r w:rsidRPr="00DC5782">
              <w:rPr>
                <w:b/>
                <w:sz w:val="24"/>
                <w:szCs w:val="24"/>
              </w:rPr>
              <w:t>25</w:t>
            </w:r>
          </w:p>
        </w:tc>
        <w:tc>
          <w:tcPr>
            <w:tcW w:w="2409" w:type="dxa"/>
            <w:vAlign w:val="bottom"/>
          </w:tcPr>
          <w:p w14:paraId="46FDEB80" w14:textId="77777777" w:rsidR="00385B7F" w:rsidRPr="00DC5782" w:rsidRDefault="00385B7F" w:rsidP="00AB6E53">
            <w:pPr>
              <w:spacing w:line="276" w:lineRule="auto"/>
              <w:rPr>
                <w:b/>
                <w:sz w:val="24"/>
                <w:szCs w:val="24"/>
              </w:rPr>
            </w:pPr>
            <w:r w:rsidRPr="00DC5782">
              <w:rPr>
                <w:b/>
                <w:sz w:val="24"/>
                <w:szCs w:val="24"/>
              </w:rPr>
              <w:t>C</w:t>
            </w:r>
          </w:p>
        </w:tc>
      </w:tr>
      <w:tr w:rsidR="00AB6E53" w:rsidRPr="00DC5782" w14:paraId="4B52FB6B" w14:textId="77777777" w:rsidTr="00385B7F">
        <w:tc>
          <w:tcPr>
            <w:tcW w:w="1243" w:type="dxa"/>
          </w:tcPr>
          <w:p w14:paraId="417B52C0" w14:textId="77777777" w:rsidR="00385B7F" w:rsidRPr="00DC5782" w:rsidRDefault="00385B7F" w:rsidP="00AB6E53">
            <w:pPr>
              <w:spacing w:line="276" w:lineRule="auto"/>
              <w:rPr>
                <w:b/>
                <w:sz w:val="24"/>
                <w:szCs w:val="24"/>
              </w:rPr>
            </w:pPr>
            <w:r w:rsidRPr="00DC5782">
              <w:rPr>
                <w:b/>
                <w:sz w:val="24"/>
                <w:szCs w:val="24"/>
              </w:rPr>
              <w:t>11</w:t>
            </w:r>
          </w:p>
        </w:tc>
        <w:tc>
          <w:tcPr>
            <w:tcW w:w="2268" w:type="dxa"/>
            <w:vAlign w:val="bottom"/>
          </w:tcPr>
          <w:p w14:paraId="332260AC" w14:textId="77777777" w:rsidR="00385B7F" w:rsidRPr="00DC5782" w:rsidRDefault="00385B7F" w:rsidP="00AB6E53">
            <w:pPr>
              <w:spacing w:line="276" w:lineRule="auto"/>
              <w:rPr>
                <w:b/>
                <w:sz w:val="24"/>
                <w:szCs w:val="24"/>
              </w:rPr>
            </w:pPr>
            <w:r w:rsidRPr="00DC5782">
              <w:rPr>
                <w:b/>
                <w:sz w:val="24"/>
                <w:szCs w:val="24"/>
              </w:rPr>
              <w:t>B</w:t>
            </w:r>
          </w:p>
        </w:tc>
        <w:tc>
          <w:tcPr>
            <w:tcW w:w="2835" w:type="dxa"/>
          </w:tcPr>
          <w:p w14:paraId="48E386EB" w14:textId="77777777" w:rsidR="00385B7F" w:rsidRPr="00DC5782" w:rsidRDefault="00385B7F" w:rsidP="00AB6E53">
            <w:pPr>
              <w:spacing w:line="276" w:lineRule="auto"/>
              <w:rPr>
                <w:b/>
                <w:sz w:val="24"/>
                <w:szCs w:val="24"/>
              </w:rPr>
            </w:pPr>
            <w:r w:rsidRPr="00DC5782">
              <w:rPr>
                <w:b/>
                <w:sz w:val="24"/>
                <w:szCs w:val="24"/>
              </w:rPr>
              <w:t>26</w:t>
            </w:r>
          </w:p>
        </w:tc>
        <w:tc>
          <w:tcPr>
            <w:tcW w:w="2409" w:type="dxa"/>
            <w:vAlign w:val="bottom"/>
          </w:tcPr>
          <w:p w14:paraId="5BBBB671" w14:textId="77777777" w:rsidR="00385B7F" w:rsidRPr="00DC5782" w:rsidRDefault="00385B7F" w:rsidP="00AB6E53">
            <w:pPr>
              <w:spacing w:line="276" w:lineRule="auto"/>
              <w:rPr>
                <w:b/>
                <w:sz w:val="24"/>
                <w:szCs w:val="24"/>
              </w:rPr>
            </w:pPr>
            <w:r w:rsidRPr="00DC5782">
              <w:rPr>
                <w:b/>
                <w:sz w:val="24"/>
                <w:szCs w:val="24"/>
              </w:rPr>
              <w:t>A</w:t>
            </w:r>
          </w:p>
        </w:tc>
      </w:tr>
      <w:tr w:rsidR="00AB6E53" w:rsidRPr="00DC5782" w14:paraId="4B1C8230" w14:textId="77777777" w:rsidTr="00385B7F">
        <w:tc>
          <w:tcPr>
            <w:tcW w:w="1243" w:type="dxa"/>
          </w:tcPr>
          <w:p w14:paraId="49842710" w14:textId="77777777" w:rsidR="00385B7F" w:rsidRPr="00DC5782" w:rsidRDefault="00385B7F" w:rsidP="00AB6E53">
            <w:pPr>
              <w:spacing w:line="276" w:lineRule="auto"/>
              <w:rPr>
                <w:b/>
                <w:sz w:val="24"/>
                <w:szCs w:val="24"/>
              </w:rPr>
            </w:pPr>
            <w:r w:rsidRPr="00DC5782">
              <w:rPr>
                <w:b/>
                <w:sz w:val="24"/>
                <w:szCs w:val="24"/>
              </w:rPr>
              <w:t>12</w:t>
            </w:r>
          </w:p>
        </w:tc>
        <w:tc>
          <w:tcPr>
            <w:tcW w:w="2268" w:type="dxa"/>
            <w:vAlign w:val="bottom"/>
          </w:tcPr>
          <w:p w14:paraId="6DDB7FEE" w14:textId="77777777" w:rsidR="00385B7F" w:rsidRPr="00DC5782" w:rsidRDefault="00385B7F" w:rsidP="00AB6E53">
            <w:pPr>
              <w:spacing w:line="276" w:lineRule="auto"/>
              <w:rPr>
                <w:b/>
                <w:sz w:val="24"/>
                <w:szCs w:val="24"/>
              </w:rPr>
            </w:pPr>
            <w:r w:rsidRPr="00DC5782">
              <w:rPr>
                <w:b/>
                <w:sz w:val="24"/>
                <w:szCs w:val="24"/>
              </w:rPr>
              <w:t>B</w:t>
            </w:r>
          </w:p>
        </w:tc>
        <w:tc>
          <w:tcPr>
            <w:tcW w:w="2835" w:type="dxa"/>
          </w:tcPr>
          <w:p w14:paraId="18C7B59D" w14:textId="77777777" w:rsidR="00385B7F" w:rsidRPr="00DC5782" w:rsidRDefault="00385B7F" w:rsidP="00AB6E53">
            <w:pPr>
              <w:spacing w:line="276" w:lineRule="auto"/>
              <w:rPr>
                <w:b/>
                <w:sz w:val="24"/>
                <w:szCs w:val="24"/>
              </w:rPr>
            </w:pPr>
            <w:r w:rsidRPr="00DC5782">
              <w:rPr>
                <w:b/>
                <w:sz w:val="24"/>
                <w:szCs w:val="24"/>
              </w:rPr>
              <w:t>27</w:t>
            </w:r>
          </w:p>
        </w:tc>
        <w:tc>
          <w:tcPr>
            <w:tcW w:w="2409" w:type="dxa"/>
            <w:vAlign w:val="bottom"/>
          </w:tcPr>
          <w:p w14:paraId="408F0E18" w14:textId="77777777" w:rsidR="00385B7F" w:rsidRPr="00DC5782" w:rsidRDefault="00385B7F" w:rsidP="00AB6E53">
            <w:pPr>
              <w:spacing w:line="276" w:lineRule="auto"/>
              <w:rPr>
                <w:b/>
                <w:sz w:val="24"/>
                <w:szCs w:val="24"/>
              </w:rPr>
            </w:pPr>
            <w:r w:rsidRPr="00DC5782">
              <w:rPr>
                <w:b/>
                <w:sz w:val="24"/>
                <w:szCs w:val="24"/>
              </w:rPr>
              <w:t>D</w:t>
            </w:r>
          </w:p>
        </w:tc>
      </w:tr>
      <w:tr w:rsidR="00AB6E53" w:rsidRPr="00DC5782" w14:paraId="71500E36" w14:textId="77777777" w:rsidTr="00385B7F">
        <w:tc>
          <w:tcPr>
            <w:tcW w:w="1243" w:type="dxa"/>
          </w:tcPr>
          <w:p w14:paraId="1FBB529E" w14:textId="77777777" w:rsidR="00385B7F" w:rsidRPr="00DC5782" w:rsidRDefault="00385B7F" w:rsidP="00AB6E53">
            <w:pPr>
              <w:spacing w:line="276" w:lineRule="auto"/>
              <w:rPr>
                <w:b/>
                <w:sz w:val="24"/>
                <w:szCs w:val="24"/>
              </w:rPr>
            </w:pPr>
            <w:r w:rsidRPr="00DC5782">
              <w:rPr>
                <w:b/>
                <w:sz w:val="24"/>
                <w:szCs w:val="24"/>
              </w:rPr>
              <w:t>13</w:t>
            </w:r>
          </w:p>
        </w:tc>
        <w:tc>
          <w:tcPr>
            <w:tcW w:w="2268" w:type="dxa"/>
            <w:vAlign w:val="bottom"/>
          </w:tcPr>
          <w:p w14:paraId="705D2F71" w14:textId="77777777" w:rsidR="00385B7F" w:rsidRPr="00DC5782" w:rsidRDefault="00385B7F" w:rsidP="00AB6E53">
            <w:pPr>
              <w:spacing w:line="276" w:lineRule="auto"/>
              <w:rPr>
                <w:b/>
                <w:sz w:val="24"/>
                <w:szCs w:val="24"/>
              </w:rPr>
            </w:pPr>
            <w:r w:rsidRPr="00DC5782">
              <w:rPr>
                <w:b/>
                <w:sz w:val="24"/>
                <w:szCs w:val="24"/>
              </w:rPr>
              <w:t>B</w:t>
            </w:r>
          </w:p>
        </w:tc>
        <w:tc>
          <w:tcPr>
            <w:tcW w:w="2835" w:type="dxa"/>
          </w:tcPr>
          <w:p w14:paraId="41F1FD28" w14:textId="77777777" w:rsidR="00385B7F" w:rsidRPr="00DC5782" w:rsidRDefault="00385B7F" w:rsidP="00AB6E53">
            <w:pPr>
              <w:spacing w:line="276" w:lineRule="auto"/>
              <w:rPr>
                <w:b/>
                <w:sz w:val="24"/>
                <w:szCs w:val="24"/>
              </w:rPr>
            </w:pPr>
            <w:r w:rsidRPr="00DC5782">
              <w:rPr>
                <w:b/>
                <w:sz w:val="24"/>
                <w:szCs w:val="24"/>
              </w:rPr>
              <w:t>28</w:t>
            </w:r>
          </w:p>
        </w:tc>
        <w:tc>
          <w:tcPr>
            <w:tcW w:w="2409" w:type="dxa"/>
            <w:vAlign w:val="bottom"/>
          </w:tcPr>
          <w:p w14:paraId="7B89D227" w14:textId="77777777" w:rsidR="00385B7F" w:rsidRPr="00DC5782" w:rsidRDefault="00385B7F" w:rsidP="00AB6E53">
            <w:pPr>
              <w:spacing w:line="276" w:lineRule="auto"/>
              <w:rPr>
                <w:b/>
                <w:sz w:val="24"/>
                <w:szCs w:val="24"/>
              </w:rPr>
            </w:pPr>
            <w:r w:rsidRPr="00DC5782">
              <w:rPr>
                <w:b/>
                <w:sz w:val="24"/>
                <w:szCs w:val="24"/>
              </w:rPr>
              <w:t>D</w:t>
            </w:r>
          </w:p>
        </w:tc>
      </w:tr>
      <w:tr w:rsidR="00AB6E53" w:rsidRPr="00DC5782" w14:paraId="16753C11" w14:textId="77777777" w:rsidTr="00385B7F">
        <w:tc>
          <w:tcPr>
            <w:tcW w:w="1243" w:type="dxa"/>
          </w:tcPr>
          <w:p w14:paraId="273E2B20" w14:textId="77777777" w:rsidR="00385B7F" w:rsidRPr="00DC5782" w:rsidRDefault="00385B7F" w:rsidP="00AB6E53">
            <w:pPr>
              <w:spacing w:line="276" w:lineRule="auto"/>
              <w:rPr>
                <w:b/>
                <w:sz w:val="24"/>
                <w:szCs w:val="24"/>
              </w:rPr>
            </w:pPr>
            <w:r w:rsidRPr="00DC5782">
              <w:rPr>
                <w:b/>
                <w:sz w:val="24"/>
                <w:szCs w:val="24"/>
              </w:rPr>
              <w:t>14</w:t>
            </w:r>
          </w:p>
        </w:tc>
        <w:tc>
          <w:tcPr>
            <w:tcW w:w="2268" w:type="dxa"/>
            <w:vAlign w:val="bottom"/>
          </w:tcPr>
          <w:p w14:paraId="170927B2" w14:textId="77777777" w:rsidR="00385B7F" w:rsidRPr="00DC5782" w:rsidRDefault="00385B7F" w:rsidP="00AB6E53">
            <w:pPr>
              <w:spacing w:line="276" w:lineRule="auto"/>
              <w:rPr>
                <w:b/>
                <w:sz w:val="24"/>
                <w:szCs w:val="24"/>
              </w:rPr>
            </w:pPr>
            <w:r w:rsidRPr="00DC5782">
              <w:rPr>
                <w:b/>
                <w:sz w:val="24"/>
                <w:szCs w:val="24"/>
              </w:rPr>
              <w:t>D</w:t>
            </w:r>
          </w:p>
        </w:tc>
        <w:tc>
          <w:tcPr>
            <w:tcW w:w="2835" w:type="dxa"/>
          </w:tcPr>
          <w:p w14:paraId="55448C90" w14:textId="77777777" w:rsidR="00385B7F" w:rsidRPr="00DC5782" w:rsidRDefault="00385B7F" w:rsidP="00AB6E53">
            <w:pPr>
              <w:spacing w:line="276" w:lineRule="auto"/>
              <w:rPr>
                <w:b/>
                <w:sz w:val="24"/>
                <w:szCs w:val="24"/>
              </w:rPr>
            </w:pPr>
            <w:r w:rsidRPr="00DC5782">
              <w:rPr>
                <w:b/>
                <w:sz w:val="24"/>
                <w:szCs w:val="24"/>
              </w:rPr>
              <w:t>29</w:t>
            </w:r>
          </w:p>
        </w:tc>
        <w:tc>
          <w:tcPr>
            <w:tcW w:w="2409" w:type="dxa"/>
            <w:vAlign w:val="bottom"/>
          </w:tcPr>
          <w:p w14:paraId="41D1534B" w14:textId="77777777" w:rsidR="00385B7F" w:rsidRPr="00DC5782" w:rsidRDefault="00385B7F" w:rsidP="00AB6E53">
            <w:pPr>
              <w:spacing w:line="276" w:lineRule="auto"/>
              <w:rPr>
                <w:b/>
                <w:sz w:val="24"/>
                <w:szCs w:val="24"/>
              </w:rPr>
            </w:pPr>
            <w:r w:rsidRPr="00DC5782">
              <w:rPr>
                <w:b/>
                <w:sz w:val="24"/>
                <w:szCs w:val="24"/>
              </w:rPr>
              <w:t>C</w:t>
            </w:r>
          </w:p>
        </w:tc>
      </w:tr>
      <w:tr w:rsidR="00AB6E53" w:rsidRPr="00DC5782" w14:paraId="67A988E5" w14:textId="77777777" w:rsidTr="00385B7F">
        <w:tc>
          <w:tcPr>
            <w:tcW w:w="1243" w:type="dxa"/>
          </w:tcPr>
          <w:p w14:paraId="2A8E0728" w14:textId="77777777" w:rsidR="00385B7F" w:rsidRPr="00DC5782" w:rsidRDefault="00385B7F" w:rsidP="00AB6E53">
            <w:pPr>
              <w:spacing w:line="276" w:lineRule="auto"/>
              <w:rPr>
                <w:b/>
                <w:sz w:val="24"/>
                <w:szCs w:val="24"/>
              </w:rPr>
            </w:pPr>
            <w:r w:rsidRPr="00DC5782">
              <w:rPr>
                <w:b/>
                <w:sz w:val="24"/>
                <w:szCs w:val="24"/>
              </w:rPr>
              <w:t>15</w:t>
            </w:r>
          </w:p>
        </w:tc>
        <w:tc>
          <w:tcPr>
            <w:tcW w:w="2268" w:type="dxa"/>
            <w:vAlign w:val="bottom"/>
          </w:tcPr>
          <w:p w14:paraId="25B55F1A" w14:textId="77777777" w:rsidR="00385B7F" w:rsidRPr="00DC5782" w:rsidRDefault="00385B7F" w:rsidP="00AB6E53">
            <w:pPr>
              <w:spacing w:line="276" w:lineRule="auto"/>
              <w:rPr>
                <w:b/>
                <w:sz w:val="24"/>
                <w:szCs w:val="24"/>
              </w:rPr>
            </w:pPr>
            <w:r w:rsidRPr="00DC5782">
              <w:rPr>
                <w:b/>
                <w:sz w:val="24"/>
                <w:szCs w:val="24"/>
              </w:rPr>
              <w:t>D</w:t>
            </w:r>
          </w:p>
        </w:tc>
        <w:tc>
          <w:tcPr>
            <w:tcW w:w="2835" w:type="dxa"/>
          </w:tcPr>
          <w:p w14:paraId="3A0E2C8E" w14:textId="77777777" w:rsidR="00385B7F" w:rsidRPr="00DC5782" w:rsidRDefault="00385B7F" w:rsidP="00AB6E53">
            <w:pPr>
              <w:spacing w:line="276" w:lineRule="auto"/>
              <w:rPr>
                <w:b/>
                <w:sz w:val="24"/>
                <w:szCs w:val="24"/>
              </w:rPr>
            </w:pPr>
            <w:r w:rsidRPr="00DC5782">
              <w:rPr>
                <w:b/>
                <w:sz w:val="24"/>
                <w:szCs w:val="24"/>
              </w:rPr>
              <w:t>30</w:t>
            </w:r>
          </w:p>
        </w:tc>
        <w:tc>
          <w:tcPr>
            <w:tcW w:w="2409" w:type="dxa"/>
            <w:vAlign w:val="bottom"/>
          </w:tcPr>
          <w:p w14:paraId="4CD021B2" w14:textId="77777777" w:rsidR="00385B7F" w:rsidRPr="00DC5782" w:rsidRDefault="00385B7F" w:rsidP="00AB6E53">
            <w:pPr>
              <w:spacing w:line="276" w:lineRule="auto"/>
              <w:rPr>
                <w:b/>
                <w:sz w:val="24"/>
                <w:szCs w:val="24"/>
              </w:rPr>
            </w:pPr>
            <w:r w:rsidRPr="00DC5782">
              <w:rPr>
                <w:b/>
                <w:sz w:val="24"/>
                <w:szCs w:val="24"/>
              </w:rPr>
              <w:t>D</w:t>
            </w:r>
          </w:p>
        </w:tc>
      </w:tr>
    </w:tbl>
    <w:p w14:paraId="6DF5B439" w14:textId="77777777" w:rsidR="00943CDC" w:rsidRPr="00DC5782" w:rsidRDefault="00943CDC" w:rsidP="00AB6E53">
      <w:pPr>
        <w:spacing w:after="0" w:line="276" w:lineRule="auto"/>
        <w:ind w:left="992"/>
        <w:rPr>
          <w:rFonts w:ascii="Times New Roman" w:hAnsi="Times New Roman" w:cs="Times New Roman"/>
          <w:b/>
          <w:sz w:val="24"/>
          <w:szCs w:val="24"/>
        </w:rPr>
      </w:pPr>
      <w:r w:rsidRPr="00DC5782">
        <w:rPr>
          <w:rFonts w:ascii="Times New Roman" w:hAnsi="Times New Roman" w:cs="Times New Roman"/>
          <w:b/>
          <w:sz w:val="24"/>
          <w:szCs w:val="24"/>
        </w:rPr>
        <w:t>Phần II. Câu trắc nghiệm đúng sai. Thí sinh trả lời từ câu 1 đến câu 5.</w:t>
      </w:r>
    </w:p>
    <w:p w14:paraId="060FD24A" w14:textId="77777777" w:rsidR="00943CDC" w:rsidRPr="00DC5782" w:rsidRDefault="00943CDC" w:rsidP="00AB6E53">
      <w:pPr>
        <w:spacing w:after="0" w:line="276" w:lineRule="auto"/>
        <w:ind w:left="992"/>
        <w:rPr>
          <w:rFonts w:ascii="Times New Roman" w:hAnsi="Times New Roman" w:cs="Times New Roman"/>
          <w:b/>
          <w:sz w:val="24"/>
          <w:szCs w:val="24"/>
        </w:rPr>
      </w:pPr>
    </w:p>
    <w:tbl>
      <w:tblPr>
        <w:tblStyle w:val="TableGrid"/>
        <w:tblW w:w="0" w:type="auto"/>
        <w:jc w:val="center"/>
        <w:tblLook w:val="04A0" w:firstRow="1" w:lastRow="0" w:firstColumn="1" w:lastColumn="0" w:noHBand="0" w:noVBand="1"/>
      </w:tblPr>
      <w:tblGrid>
        <w:gridCol w:w="1149"/>
        <w:gridCol w:w="1690"/>
        <w:gridCol w:w="1691"/>
        <w:gridCol w:w="1691"/>
        <w:gridCol w:w="1691"/>
        <w:gridCol w:w="1691"/>
      </w:tblGrid>
      <w:tr w:rsidR="00AB6E53" w:rsidRPr="00DC5782" w14:paraId="0329650D" w14:textId="77777777" w:rsidTr="00416F0B">
        <w:trPr>
          <w:jc w:val="center"/>
        </w:trPr>
        <w:tc>
          <w:tcPr>
            <w:tcW w:w="1149" w:type="dxa"/>
          </w:tcPr>
          <w:p w14:paraId="280323CC" w14:textId="77777777" w:rsidR="00943CDC" w:rsidRPr="00DC5782" w:rsidRDefault="00943CDC" w:rsidP="00AB6E53">
            <w:pPr>
              <w:spacing w:line="276" w:lineRule="auto"/>
              <w:rPr>
                <w:b/>
                <w:sz w:val="24"/>
                <w:szCs w:val="24"/>
              </w:rPr>
            </w:pPr>
            <w:r w:rsidRPr="00DC5782">
              <w:rPr>
                <w:b/>
                <w:sz w:val="24"/>
                <w:szCs w:val="24"/>
              </w:rPr>
              <w:t>Câu</w:t>
            </w:r>
          </w:p>
        </w:tc>
        <w:tc>
          <w:tcPr>
            <w:tcW w:w="1690" w:type="dxa"/>
          </w:tcPr>
          <w:p w14:paraId="1B810475" w14:textId="77777777" w:rsidR="00943CDC" w:rsidRPr="00DC5782" w:rsidRDefault="00943CDC" w:rsidP="00AB6E53">
            <w:pPr>
              <w:spacing w:line="276" w:lineRule="auto"/>
              <w:rPr>
                <w:b/>
                <w:sz w:val="24"/>
                <w:szCs w:val="24"/>
              </w:rPr>
            </w:pPr>
            <w:r w:rsidRPr="00DC5782">
              <w:rPr>
                <w:b/>
                <w:sz w:val="24"/>
                <w:szCs w:val="24"/>
              </w:rPr>
              <w:t>1</w:t>
            </w:r>
          </w:p>
        </w:tc>
        <w:tc>
          <w:tcPr>
            <w:tcW w:w="1691" w:type="dxa"/>
          </w:tcPr>
          <w:p w14:paraId="3F94AA96" w14:textId="77777777" w:rsidR="00943CDC" w:rsidRPr="00DC5782" w:rsidRDefault="00943CDC" w:rsidP="00AB6E53">
            <w:pPr>
              <w:spacing w:line="276" w:lineRule="auto"/>
              <w:rPr>
                <w:b/>
                <w:sz w:val="24"/>
                <w:szCs w:val="24"/>
              </w:rPr>
            </w:pPr>
            <w:r w:rsidRPr="00DC5782">
              <w:rPr>
                <w:b/>
                <w:sz w:val="24"/>
                <w:szCs w:val="24"/>
              </w:rPr>
              <w:t>2</w:t>
            </w:r>
          </w:p>
        </w:tc>
        <w:tc>
          <w:tcPr>
            <w:tcW w:w="1691" w:type="dxa"/>
          </w:tcPr>
          <w:p w14:paraId="45610B2B" w14:textId="77777777" w:rsidR="00943CDC" w:rsidRPr="00DC5782" w:rsidRDefault="00943CDC" w:rsidP="00AB6E53">
            <w:pPr>
              <w:spacing w:line="276" w:lineRule="auto"/>
              <w:rPr>
                <w:b/>
                <w:sz w:val="24"/>
                <w:szCs w:val="24"/>
              </w:rPr>
            </w:pPr>
            <w:r w:rsidRPr="00DC5782">
              <w:rPr>
                <w:b/>
                <w:sz w:val="24"/>
                <w:szCs w:val="24"/>
              </w:rPr>
              <w:t>3</w:t>
            </w:r>
          </w:p>
        </w:tc>
        <w:tc>
          <w:tcPr>
            <w:tcW w:w="1691" w:type="dxa"/>
          </w:tcPr>
          <w:p w14:paraId="36F63FD2" w14:textId="77777777" w:rsidR="00943CDC" w:rsidRPr="00DC5782" w:rsidRDefault="00943CDC" w:rsidP="00AB6E53">
            <w:pPr>
              <w:spacing w:line="276" w:lineRule="auto"/>
              <w:rPr>
                <w:b/>
                <w:sz w:val="24"/>
                <w:szCs w:val="24"/>
              </w:rPr>
            </w:pPr>
            <w:r w:rsidRPr="00DC5782">
              <w:rPr>
                <w:b/>
                <w:sz w:val="24"/>
                <w:szCs w:val="24"/>
              </w:rPr>
              <w:t>4</w:t>
            </w:r>
          </w:p>
        </w:tc>
        <w:tc>
          <w:tcPr>
            <w:tcW w:w="1691" w:type="dxa"/>
          </w:tcPr>
          <w:p w14:paraId="1FFB34E8" w14:textId="77777777" w:rsidR="00943CDC" w:rsidRPr="00DC5782" w:rsidRDefault="00943CDC" w:rsidP="00AB6E53">
            <w:pPr>
              <w:spacing w:line="276" w:lineRule="auto"/>
              <w:rPr>
                <w:b/>
                <w:sz w:val="24"/>
                <w:szCs w:val="24"/>
              </w:rPr>
            </w:pPr>
            <w:r w:rsidRPr="00DC5782">
              <w:rPr>
                <w:b/>
                <w:sz w:val="24"/>
                <w:szCs w:val="24"/>
              </w:rPr>
              <w:t>5</w:t>
            </w:r>
          </w:p>
        </w:tc>
      </w:tr>
      <w:tr w:rsidR="00AB6E53" w:rsidRPr="00DC5782" w14:paraId="2993BDDF" w14:textId="77777777" w:rsidTr="00416F0B">
        <w:trPr>
          <w:jc w:val="center"/>
        </w:trPr>
        <w:tc>
          <w:tcPr>
            <w:tcW w:w="1149" w:type="dxa"/>
          </w:tcPr>
          <w:p w14:paraId="6616631C" w14:textId="77777777" w:rsidR="00943CDC" w:rsidRPr="00DC5782" w:rsidRDefault="00943CDC" w:rsidP="00AB6E53">
            <w:pPr>
              <w:spacing w:line="276" w:lineRule="auto"/>
              <w:rPr>
                <w:b/>
                <w:sz w:val="24"/>
                <w:szCs w:val="24"/>
              </w:rPr>
            </w:pPr>
            <w:r w:rsidRPr="00DC5782">
              <w:rPr>
                <w:b/>
                <w:sz w:val="24"/>
                <w:szCs w:val="24"/>
              </w:rPr>
              <w:t>Đáp án</w:t>
            </w:r>
          </w:p>
        </w:tc>
        <w:tc>
          <w:tcPr>
            <w:tcW w:w="1690" w:type="dxa"/>
          </w:tcPr>
          <w:p w14:paraId="03E51CA5" w14:textId="77777777" w:rsidR="00943CDC" w:rsidRPr="00DC5782" w:rsidRDefault="00943CDC" w:rsidP="00AB6E53">
            <w:pPr>
              <w:spacing w:line="276" w:lineRule="auto"/>
              <w:rPr>
                <w:b/>
                <w:sz w:val="24"/>
                <w:szCs w:val="24"/>
              </w:rPr>
            </w:pPr>
            <w:r w:rsidRPr="00DC5782">
              <w:rPr>
                <w:b/>
                <w:sz w:val="24"/>
                <w:szCs w:val="24"/>
              </w:rPr>
              <w:t>a) Sai</w:t>
            </w:r>
          </w:p>
          <w:p w14:paraId="0788868A" w14:textId="77777777" w:rsidR="00943CDC" w:rsidRPr="00DC5782" w:rsidRDefault="00943CDC" w:rsidP="00AB6E53">
            <w:pPr>
              <w:spacing w:line="276" w:lineRule="auto"/>
              <w:rPr>
                <w:b/>
                <w:sz w:val="24"/>
                <w:szCs w:val="24"/>
              </w:rPr>
            </w:pPr>
            <w:r w:rsidRPr="00DC5782">
              <w:rPr>
                <w:b/>
                <w:sz w:val="24"/>
                <w:szCs w:val="24"/>
              </w:rPr>
              <w:t>b) Đúng</w:t>
            </w:r>
          </w:p>
          <w:p w14:paraId="1B9E1023" w14:textId="77777777" w:rsidR="00943CDC" w:rsidRPr="00DC5782" w:rsidRDefault="00943CDC" w:rsidP="00AB6E53">
            <w:pPr>
              <w:spacing w:line="276" w:lineRule="auto"/>
              <w:rPr>
                <w:b/>
                <w:sz w:val="24"/>
                <w:szCs w:val="24"/>
              </w:rPr>
            </w:pPr>
            <w:r w:rsidRPr="00DC5782">
              <w:rPr>
                <w:b/>
                <w:sz w:val="24"/>
                <w:szCs w:val="24"/>
              </w:rPr>
              <w:t>c) Đúng</w:t>
            </w:r>
          </w:p>
          <w:p w14:paraId="19DDC471" w14:textId="77777777" w:rsidR="00943CDC" w:rsidRPr="00DC5782" w:rsidRDefault="00943CDC" w:rsidP="00AB6E53">
            <w:pPr>
              <w:spacing w:line="276" w:lineRule="auto"/>
              <w:rPr>
                <w:b/>
                <w:sz w:val="24"/>
                <w:szCs w:val="24"/>
              </w:rPr>
            </w:pPr>
            <w:r w:rsidRPr="00DC5782">
              <w:rPr>
                <w:b/>
                <w:sz w:val="24"/>
                <w:szCs w:val="24"/>
              </w:rPr>
              <w:t>d) Đúng</w:t>
            </w:r>
          </w:p>
        </w:tc>
        <w:tc>
          <w:tcPr>
            <w:tcW w:w="1691" w:type="dxa"/>
          </w:tcPr>
          <w:p w14:paraId="6BC5DF97" w14:textId="77777777" w:rsidR="00943CDC" w:rsidRPr="00DC5782" w:rsidRDefault="00943CDC" w:rsidP="00AB6E53">
            <w:pPr>
              <w:spacing w:line="276" w:lineRule="auto"/>
              <w:rPr>
                <w:b/>
                <w:sz w:val="24"/>
                <w:szCs w:val="24"/>
              </w:rPr>
            </w:pPr>
            <w:r w:rsidRPr="00DC5782">
              <w:rPr>
                <w:b/>
                <w:sz w:val="24"/>
                <w:szCs w:val="24"/>
              </w:rPr>
              <w:t>a) Đúng</w:t>
            </w:r>
          </w:p>
          <w:p w14:paraId="211F9B12" w14:textId="77777777" w:rsidR="00943CDC" w:rsidRPr="00DC5782" w:rsidRDefault="00943CDC" w:rsidP="00AB6E53">
            <w:pPr>
              <w:spacing w:line="276" w:lineRule="auto"/>
              <w:rPr>
                <w:b/>
                <w:sz w:val="24"/>
                <w:szCs w:val="24"/>
              </w:rPr>
            </w:pPr>
            <w:r w:rsidRPr="00DC5782">
              <w:rPr>
                <w:b/>
                <w:sz w:val="24"/>
                <w:szCs w:val="24"/>
              </w:rPr>
              <w:t>b) Sai</w:t>
            </w:r>
          </w:p>
          <w:p w14:paraId="548CB4B7" w14:textId="77777777" w:rsidR="00943CDC" w:rsidRPr="00DC5782" w:rsidRDefault="00943CDC" w:rsidP="00AB6E53">
            <w:pPr>
              <w:spacing w:line="276" w:lineRule="auto"/>
              <w:rPr>
                <w:b/>
                <w:sz w:val="24"/>
                <w:szCs w:val="24"/>
              </w:rPr>
            </w:pPr>
            <w:r w:rsidRPr="00DC5782">
              <w:rPr>
                <w:b/>
                <w:sz w:val="24"/>
                <w:szCs w:val="24"/>
              </w:rPr>
              <w:t>c) Sai</w:t>
            </w:r>
          </w:p>
          <w:p w14:paraId="34FDACA5" w14:textId="77777777" w:rsidR="00943CDC" w:rsidRPr="00DC5782" w:rsidRDefault="00943CDC" w:rsidP="00AB6E53">
            <w:pPr>
              <w:spacing w:line="276" w:lineRule="auto"/>
              <w:rPr>
                <w:b/>
                <w:sz w:val="24"/>
                <w:szCs w:val="24"/>
              </w:rPr>
            </w:pPr>
            <w:r w:rsidRPr="00DC5782">
              <w:rPr>
                <w:b/>
                <w:sz w:val="24"/>
                <w:szCs w:val="24"/>
              </w:rPr>
              <w:t>d) Đúng</w:t>
            </w:r>
          </w:p>
        </w:tc>
        <w:tc>
          <w:tcPr>
            <w:tcW w:w="1691" w:type="dxa"/>
          </w:tcPr>
          <w:p w14:paraId="02D4F975" w14:textId="6187B625" w:rsidR="00943CDC" w:rsidRPr="00DC5782" w:rsidRDefault="00943CDC" w:rsidP="00AB6E53">
            <w:pPr>
              <w:spacing w:line="276" w:lineRule="auto"/>
              <w:rPr>
                <w:b/>
                <w:sz w:val="24"/>
                <w:szCs w:val="24"/>
              </w:rPr>
            </w:pPr>
            <w:r w:rsidRPr="00DC5782">
              <w:rPr>
                <w:b/>
                <w:sz w:val="24"/>
                <w:szCs w:val="24"/>
              </w:rPr>
              <w:t xml:space="preserve">a) </w:t>
            </w:r>
            <w:r w:rsidR="00701385">
              <w:rPr>
                <w:b/>
                <w:sz w:val="24"/>
                <w:szCs w:val="24"/>
              </w:rPr>
              <w:t>Đúng</w:t>
            </w:r>
          </w:p>
          <w:p w14:paraId="3F72A3DE" w14:textId="2D26D414" w:rsidR="00943CDC" w:rsidRPr="00DC5782" w:rsidRDefault="00943CDC" w:rsidP="00AB6E53">
            <w:pPr>
              <w:spacing w:line="276" w:lineRule="auto"/>
              <w:rPr>
                <w:b/>
                <w:sz w:val="24"/>
                <w:szCs w:val="24"/>
              </w:rPr>
            </w:pPr>
            <w:r w:rsidRPr="00DC5782">
              <w:rPr>
                <w:b/>
                <w:sz w:val="24"/>
                <w:szCs w:val="24"/>
              </w:rPr>
              <w:t xml:space="preserve">b) </w:t>
            </w:r>
            <w:r w:rsidR="00701385">
              <w:rPr>
                <w:b/>
                <w:sz w:val="24"/>
                <w:szCs w:val="24"/>
              </w:rPr>
              <w:t>Sai</w:t>
            </w:r>
          </w:p>
          <w:p w14:paraId="2C05557E" w14:textId="731755B9" w:rsidR="00943CDC" w:rsidRPr="00DC5782" w:rsidRDefault="00943CDC" w:rsidP="00AB6E53">
            <w:pPr>
              <w:spacing w:line="276" w:lineRule="auto"/>
              <w:rPr>
                <w:b/>
                <w:sz w:val="24"/>
                <w:szCs w:val="24"/>
              </w:rPr>
            </w:pPr>
            <w:r w:rsidRPr="00DC5782">
              <w:rPr>
                <w:b/>
                <w:sz w:val="24"/>
                <w:szCs w:val="24"/>
              </w:rPr>
              <w:t>c)</w:t>
            </w:r>
            <w:r w:rsidR="00701385">
              <w:rPr>
                <w:b/>
                <w:sz w:val="24"/>
                <w:szCs w:val="24"/>
              </w:rPr>
              <w:t xml:space="preserve"> Sai</w:t>
            </w:r>
          </w:p>
          <w:p w14:paraId="63AD8515" w14:textId="422CDFAE" w:rsidR="00943CDC" w:rsidRPr="00DC5782" w:rsidRDefault="00943CDC" w:rsidP="00AB6E53">
            <w:pPr>
              <w:spacing w:line="276" w:lineRule="auto"/>
              <w:rPr>
                <w:b/>
                <w:sz w:val="24"/>
                <w:szCs w:val="24"/>
              </w:rPr>
            </w:pPr>
            <w:r w:rsidRPr="00DC5782">
              <w:rPr>
                <w:b/>
                <w:sz w:val="24"/>
                <w:szCs w:val="24"/>
              </w:rPr>
              <w:t xml:space="preserve">d) </w:t>
            </w:r>
            <w:r w:rsidR="00701385">
              <w:rPr>
                <w:b/>
                <w:sz w:val="24"/>
                <w:szCs w:val="24"/>
              </w:rPr>
              <w:t>Đúng</w:t>
            </w:r>
          </w:p>
        </w:tc>
        <w:tc>
          <w:tcPr>
            <w:tcW w:w="1691" w:type="dxa"/>
          </w:tcPr>
          <w:p w14:paraId="12D76D52" w14:textId="77777777" w:rsidR="00943CDC" w:rsidRPr="00DC5782" w:rsidRDefault="00943CDC" w:rsidP="00AB6E53">
            <w:pPr>
              <w:spacing w:line="276" w:lineRule="auto"/>
              <w:rPr>
                <w:b/>
                <w:sz w:val="24"/>
                <w:szCs w:val="24"/>
              </w:rPr>
            </w:pPr>
            <w:r w:rsidRPr="00DC5782">
              <w:rPr>
                <w:b/>
                <w:sz w:val="24"/>
                <w:szCs w:val="24"/>
              </w:rPr>
              <w:t>a) Đúng</w:t>
            </w:r>
          </w:p>
          <w:p w14:paraId="6D898B79" w14:textId="77777777" w:rsidR="00943CDC" w:rsidRPr="00DC5782" w:rsidRDefault="00943CDC" w:rsidP="00AB6E53">
            <w:pPr>
              <w:spacing w:line="276" w:lineRule="auto"/>
              <w:rPr>
                <w:b/>
                <w:sz w:val="24"/>
                <w:szCs w:val="24"/>
              </w:rPr>
            </w:pPr>
            <w:r w:rsidRPr="00DC5782">
              <w:rPr>
                <w:b/>
                <w:sz w:val="24"/>
                <w:szCs w:val="24"/>
              </w:rPr>
              <w:t>b) Đúng</w:t>
            </w:r>
          </w:p>
          <w:p w14:paraId="50B892FF" w14:textId="77777777" w:rsidR="00943CDC" w:rsidRPr="00DC5782" w:rsidRDefault="00943CDC" w:rsidP="00AB6E53">
            <w:pPr>
              <w:spacing w:line="276" w:lineRule="auto"/>
              <w:rPr>
                <w:b/>
                <w:sz w:val="24"/>
                <w:szCs w:val="24"/>
              </w:rPr>
            </w:pPr>
            <w:r w:rsidRPr="00DC5782">
              <w:rPr>
                <w:b/>
                <w:sz w:val="24"/>
                <w:szCs w:val="24"/>
              </w:rPr>
              <w:t>c) Sai</w:t>
            </w:r>
          </w:p>
          <w:p w14:paraId="53EC2C28" w14:textId="77777777" w:rsidR="00943CDC" w:rsidRPr="00DC5782" w:rsidRDefault="00943CDC" w:rsidP="00AB6E53">
            <w:pPr>
              <w:spacing w:line="276" w:lineRule="auto"/>
              <w:rPr>
                <w:b/>
                <w:sz w:val="24"/>
                <w:szCs w:val="24"/>
              </w:rPr>
            </w:pPr>
            <w:r w:rsidRPr="00DC5782">
              <w:rPr>
                <w:b/>
                <w:sz w:val="24"/>
                <w:szCs w:val="24"/>
              </w:rPr>
              <w:t>d) Đúng</w:t>
            </w:r>
          </w:p>
        </w:tc>
        <w:tc>
          <w:tcPr>
            <w:tcW w:w="1691" w:type="dxa"/>
          </w:tcPr>
          <w:p w14:paraId="2666ED79" w14:textId="7DDDD4BB" w:rsidR="00943CDC" w:rsidRPr="00DC5782" w:rsidRDefault="00943CDC" w:rsidP="00AB6E53">
            <w:pPr>
              <w:spacing w:line="276" w:lineRule="auto"/>
              <w:rPr>
                <w:b/>
                <w:sz w:val="24"/>
                <w:szCs w:val="24"/>
              </w:rPr>
            </w:pPr>
            <w:r w:rsidRPr="00DC5782">
              <w:rPr>
                <w:b/>
                <w:sz w:val="24"/>
                <w:szCs w:val="24"/>
              </w:rPr>
              <w:t>a)</w:t>
            </w:r>
            <w:r w:rsidR="00075FBF" w:rsidRPr="00DC5782">
              <w:rPr>
                <w:b/>
                <w:sz w:val="24"/>
                <w:szCs w:val="24"/>
              </w:rPr>
              <w:t>Sai</w:t>
            </w:r>
          </w:p>
          <w:p w14:paraId="55B106DC" w14:textId="77777777" w:rsidR="00943CDC" w:rsidRPr="00DC5782" w:rsidRDefault="00943CDC" w:rsidP="00AB6E53">
            <w:pPr>
              <w:spacing w:line="276" w:lineRule="auto"/>
              <w:rPr>
                <w:b/>
                <w:sz w:val="24"/>
                <w:szCs w:val="24"/>
              </w:rPr>
            </w:pPr>
            <w:r w:rsidRPr="00DC5782">
              <w:rPr>
                <w:b/>
                <w:sz w:val="24"/>
                <w:szCs w:val="24"/>
              </w:rPr>
              <w:t>b) Sai</w:t>
            </w:r>
          </w:p>
          <w:p w14:paraId="0360FFD7" w14:textId="3A1D113C" w:rsidR="00943CDC" w:rsidRPr="00DC5782" w:rsidRDefault="00943CDC" w:rsidP="00AB6E53">
            <w:pPr>
              <w:spacing w:line="276" w:lineRule="auto"/>
              <w:rPr>
                <w:b/>
                <w:sz w:val="24"/>
                <w:szCs w:val="24"/>
              </w:rPr>
            </w:pPr>
            <w:r w:rsidRPr="00DC5782">
              <w:rPr>
                <w:b/>
                <w:sz w:val="24"/>
                <w:szCs w:val="24"/>
              </w:rPr>
              <w:t xml:space="preserve">c) </w:t>
            </w:r>
            <w:r w:rsidR="00075FBF" w:rsidRPr="00DC5782">
              <w:rPr>
                <w:b/>
                <w:sz w:val="24"/>
                <w:szCs w:val="24"/>
              </w:rPr>
              <w:t>Đúng</w:t>
            </w:r>
          </w:p>
          <w:p w14:paraId="3B438D62" w14:textId="77777777" w:rsidR="00943CDC" w:rsidRPr="00DC5782" w:rsidRDefault="00943CDC" w:rsidP="00AB6E53">
            <w:pPr>
              <w:spacing w:line="276" w:lineRule="auto"/>
              <w:rPr>
                <w:b/>
                <w:sz w:val="24"/>
                <w:szCs w:val="24"/>
              </w:rPr>
            </w:pPr>
            <w:r w:rsidRPr="00DC5782">
              <w:rPr>
                <w:b/>
                <w:sz w:val="24"/>
                <w:szCs w:val="24"/>
              </w:rPr>
              <w:t>d) Đúng</w:t>
            </w:r>
          </w:p>
        </w:tc>
      </w:tr>
    </w:tbl>
    <w:p w14:paraId="23E7E29D" w14:textId="77777777" w:rsidR="00943CDC" w:rsidRPr="00DC5782" w:rsidRDefault="00943CDC" w:rsidP="00AB6E53">
      <w:pPr>
        <w:spacing w:after="0" w:line="276" w:lineRule="auto"/>
        <w:ind w:left="992"/>
        <w:rPr>
          <w:rFonts w:ascii="Times New Roman" w:hAnsi="Times New Roman" w:cs="Times New Roman"/>
          <w:b/>
          <w:sz w:val="24"/>
          <w:szCs w:val="24"/>
        </w:rPr>
      </w:pPr>
    </w:p>
    <w:p w14:paraId="11ED6945" w14:textId="77777777" w:rsidR="00943CDC" w:rsidRPr="00DC5782" w:rsidRDefault="00943CDC" w:rsidP="00AB6E53">
      <w:pPr>
        <w:spacing w:after="0" w:line="240" w:lineRule="auto"/>
        <w:ind w:left="992"/>
        <w:rPr>
          <w:rFonts w:ascii="Times New Roman" w:hAnsi="Times New Roman" w:cs="Times New Roman"/>
          <w:b/>
          <w:sz w:val="24"/>
          <w:szCs w:val="24"/>
        </w:rPr>
      </w:pPr>
      <w:r w:rsidRPr="00DC5782">
        <w:rPr>
          <w:rFonts w:ascii="Times New Roman" w:hAnsi="Times New Roman" w:cs="Times New Roman"/>
          <w:b/>
          <w:sz w:val="24"/>
          <w:szCs w:val="24"/>
        </w:rPr>
        <w:t xml:space="preserve">II. ĐÁP ÁN CHI TIẾT CHO CÁC CÂU </w:t>
      </w:r>
    </w:p>
    <w:p w14:paraId="5BEC3370" w14:textId="77777777" w:rsidR="00943CDC" w:rsidRPr="00DC5782" w:rsidRDefault="00943CDC" w:rsidP="00AB6E53">
      <w:pPr>
        <w:spacing w:after="0" w:line="240" w:lineRule="auto"/>
        <w:rPr>
          <w:rFonts w:ascii="Times New Roman" w:hAnsi="Times New Roman" w:cs="Times New Roman"/>
          <w:b/>
          <w:sz w:val="24"/>
          <w:szCs w:val="24"/>
        </w:rPr>
      </w:pPr>
    </w:p>
    <w:p w14:paraId="0F7E3272" w14:textId="77777777" w:rsidR="00943CDC" w:rsidRPr="00AB6E53" w:rsidRDefault="00943CDC" w:rsidP="00AB6E53">
      <w:pPr>
        <w:spacing w:after="0" w:line="240" w:lineRule="auto"/>
        <w:rPr>
          <w:rFonts w:ascii="Times New Roman" w:hAnsi="Times New Roman" w:cs="Times New Roman"/>
          <w:bCs/>
          <w:sz w:val="24"/>
          <w:szCs w:val="24"/>
        </w:rPr>
      </w:pPr>
      <w:r w:rsidRPr="00AB6E53">
        <w:rPr>
          <w:rFonts w:ascii="Times New Roman" w:hAnsi="Times New Roman" w:cs="Times New Roman"/>
          <w:bCs/>
          <w:sz w:val="24"/>
          <w:szCs w:val="24"/>
        </w:rPr>
        <w:t>Phần I. Câu trắc nghiệm nhiều phương án lựu chọn.</w:t>
      </w:r>
    </w:p>
    <w:p w14:paraId="548867DF" w14:textId="0E8D0EF9" w:rsidR="00943CDC" w:rsidRPr="00AB6E53" w:rsidRDefault="00943CDC" w:rsidP="00AB6E53">
      <w:pPr>
        <w:pStyle w:val="NormalWeb"/>
        <w:spacing w:before="0" w:beforeAutospacing="0" w:after="0" w:afterAutospacing="0"/>
        <w:rPr>
          <w:bCs/>
        </w:rPr>
      </w:pPr>
      <w:r w:rsidRPr="00AB6E53">
        <w:rPr>
          <w:bCs/>
        </w:rPr>
        <w:t>Đáp án đúng là C: SGK lớp 12 KNTT – trang 14.</w:t>
      </w:r>
    </w:p>
    <w:p w14:paraId="1551ADBC" w14:textId="77777777" w:rsidR="00B05CFE" w:rsidRPr="00AB6E53" w:rsidRDefault="00B05CFE" w:rsidP="00AB6E53">
      <w:pPr>
        <w:pStyle w:val="BodyText"/>
        <w:rPr>
          <w:bCs/>
          <w:color w:val="auto"/>
          <w:sz w:val="24"/>
          <w:szCs w:val="24"/>
          <w:lang w:val="vi-VN"/>
        </w:rPr>
      </w:pPr>
      <w:r w:rsidRPr="00AB6E53">
        <w:rPr>
          <w:bCs/>
          <w:color w:val="auto"/>
          <w:sz w:val="24"/>
          <w:szCs w:val="24"/>
          <w:lang w:val="vi-VN"/>
        </w:rPr>
        <w:t>Câu</w:t>
      </w:r>
      <w:r w:rsidRPr="00AB6E53">
        <w:rPr>
          <w:bCs/>
          <w:color w:val="auto"/>
          <w:spacing w:val="-2"/>
          <w:sz w:val="24"/>
          <w:szCs w:val="24"/>
          <w:lang w:val="vi-VN"/>
        </w:rPr>
        <w:t xml:space="preserve"> 1</w:t>
      </w:r>
      <w:r w:rsidRPr="00AB6E53">
        <w:rPr>
          <w:bCs/>
          <w:color w:val="auto"/>
          <w:sz w:val="24"/>
          <w:szCs w:val="24"/>
          <w:lang w:val="vi-VN"/>
        </w:rPr>
        <w:t>.</w:t>
      </w:r>
      <w:r w:rsidRPr="00AB6E53">
        <w:rPr>
          <w:bCs/>
          <w:color w:val="auto"/>
          <w:spacing w:val="-1"/>
          <w:sz w:val="24"/>
          <w:szCs w:val="24"/>
          <w:lang w:val="vi-VN"/>
        </w:rPr>
        <w:t xml:space="preserve"> </w:t>
      </w:r>
      <w:r w:rsidRPr="00AB6E53">
        <w:rPr>
          <w:bCs/>
          <w:color w:val="auto"/>
          <w:sz w:val="24"/>
          <w:szCs w:val="24"/>
          <w:lang w:val="vi-VN"/>
        </w:rPr>
        <w:t>Tiềm</w:t>
      </w:r>
      <w:r w:rsidRPr="00AB6E53">
        <w:rPr>
          <w:bCs/>
          <w:color w:val="auto"/>
          <w:spacing w:val="-2"/>
          <w:sz w:val="24"/>
          <w:szCs w:val="24"/>
          <w:lang w:val="vi-VN"/>
        </w:rPr>
        <w:t xml:space="preserve"> </w:t>
      </w:r>
      <w:r w:rsidRPr="00AB6E53">
        <w:rPr>
          <w:bCs/>
          <w:color w:val="auto"/>
          <w:sz w:val="24"/>
          <w:szCs w:val="24"/>
          <w:lang w:val="vi-VN"/>
        </w:rPr>
        <w:t>năng phát triển của</w:t>
      </w:r>
      <w:r w:rsidRPr="00AB6E53">
        <w:rPr>
          <w:bCs/>
          <w:color w:val="auto"/>
          <w:spacing w:val="-1"/>
          <w:sz w:val="24"/>
          <w:szCs w:val="24"/>
          <w:lang w:val="vi-VN"/>
        </w:rPr>
        <w:t xml:space="preserve"> </w:t>
      </w:r>
      <w:r w:rsidRPr="00AB6E53">
        <w:rPr>
          <w:bCs/>
          <w:color w:val="auto"/>
          <w:sz w:val="24"/>
          <w:szCs w:val="24"/>
          <w:lang w:val="vi-VN"/>
        </w:rPr>
        <w:t>chủ</w:t>
      </w:r>
      <w:r w:rsidRPr="00AB6E53">
        <w:rPr>
          <w:bCs/>
          <w:color w:val="auto"/>
          <w:spacing w:val="-2"/>
          <w:sz w:val="24"/>
          <w:szCs w:val="24"/>
          <w:lang w:val="vi-VN"/>
        </w:rPr>
        <w:t xml:space="preserve"> </w:t>
      </w:r>
      <w:r w:rsidRPr="00AB6E53">
        <w:rPr>
          <w:bCs/>
          <w:color w:val="auto"/>
          <w:sz w:val="24"/>
          <w:szCs w:val="24"/>
          <w:lang w:val="vi-VN"/>
        </w:rPr>
        <w:t>nghĩa tư bản</w:t>
      </w:r>
      <w:r w:rsidRPr="00AB6E53">
        <w:rPr>
          <w:bCs/>
          <w:color w:val="auto"/>
          <w:spacing w:val="-1"/>
          <w:sz w:val="24"/>
          <w:szCs w:val="24"/>
          <w:lang w:val="vi-VN"/>
        </w:rPr>
        <w:t xml:space="preserve"> </w:t>
      </w:r>
      <w:r w:rsidRPr="00AB6E53">
        <w:rPr>
          <w:bCs/>
          <w:color w:val="auto"/>
          <w:sz w:val="24"/>
          <w:szCs w:val="24"/>
          <w:lang w:val="vi-VN"/>
        </w:rPr>
        <w:t>hiện đại được biểu hiện</w:t>
      </w:r>
      <w:r w:rsidRPr="00AB6E53">
        <w:rPr>
          <w:bCs/>
          <w:color w:val="auto"/>
          <w:spacing w:val="-2"/>
          <w:sz w:val="24"/>
          <w:szCs w:val="24"/>
          <w:lang w:val="vi-VN"/>
        </w:rPr>
        <w:t xml:space="preserve"> </w:t>
      </w:r>
      <w:r w:rsidRPr="00AB6E53">
        <w:rPr>
          <w:bCs/>
          <w:color w:val="auto"/>
          <w:sz w:val="24"/>
          <w:szCs w:val="24"/>
          <w:lang w:val="vi-VN"/>
        </w:rPr>
        <w:t>cụ thể qua</w:t>
      </w:r>
    </w:p>
    <w:p w14:paraId="7982BFAA" w14:textId="77777777" w:rsidR="00B05CFE" w:rsidRPr="00AB6E53" w:rsidRDefault="00B05CFE" w:rsidP="00AB6E53">
      <w:pPr>
        <w:pStyle w:val="BodyText"/>
        <w:tabs>
          <w:tab w:val="left" w:pos="3821"/>
        </w:tabs>
        <w:rPr>
          <w:bCs/>
          <w:color w:val="auto"/>
          <w:sz w:val="24"/>
          <w:szCs w:val="24"/>
          <w:lang w:val="vi-VN"/>
        </w:rPr>
      </w:pPr>
      <w:r w:rsidRPr="00F84C65">
        <w:rPr>
          <w:bCs/>
          <w:color w:val="auto"/>
          <w:sz w:val="24"/>
          <w:szCs w:val="24"/>
          <w:u w:val="single"/>
          <w:lang w:val="vi-VN"/>
        </w:rPr>
        <w:t>A</w:t>
      </w:r>
      <w:r w:rsidRPr="00AB6E53">
        <w:rPr>
          <w:bCs/>
          <w:color w:val="auto"/>
          <w:sz w:val="24"/>
          <w:szCs w:val="24"/>
          <w:lang w:val="vi-VN"/>
        </w:rPr>
        <w:t>.</w:t>
      </w:r>
      <w:r w:rsidRPr="00AB6E53">
        <w:rPr>
          <w:bCs/>
          <w:color w:val="auto"/>
          <w:spacing w:val="-7"/>
          <w:sz w:val="24"/>
          <w:szCs w:val="24"/>
          <w:lang w:val="vi-VN"/>
        </w:rPr>
        <w:t xml:space="preserve"> </w:t>
      </w:r>
      <w:r w:rsidRPr="00AB6E53">
        <w:rPr>
          <w:bCs/>
          <w:color w:val="auto"/>
          <w:sz w:val="24"/>
          <w:szCs w:val="24"/>
          <w:lang w:val="vi-VN"/>
        </w:rPr>
        <w:t>kinh</w:t>
      </w:r>
      <w:r w:rsidRPr="00AB6E53">
        <w:rPr>
          <w:bCs/>
          <w:color w:val="auto"/>
          <w:spacing w:val="-5"/>
          <w:sz w:val="24"/>
          <w:szCs w:val="24"/>
          <w:lang w:val="vi-VN"/>
        </w:rPr>
        <w:t xml:space="preserve"> </w:t>
      </w:r>
      <w:r w:rsidRPr="00AB6E53">
        <w:rPr>
          <w:bCs/>
          <w:color w:val="auto"/>
          <w:sz w:val="24"/>
          <w:szCs w:val="24"/>
          <w:lang w:val="vi-VN"/>
        </w:rPr>
        <w:t>nghiệm</w:t>
      </w:r>
      <w:r w:rsidRPr="00AB6E53">
        <w:rPr>
          <w:bCs/>
          <w:color w:val="auto"/>
          <w:spacing w:val="-7"/>
          <w:sz w:val="24"/>
          <w:szCs w:val="24"/>
          <w:lang w:val="vi-VN"/>
        </w:rPr>
        <w:t xml:space="preserve"> </w:t>
      </w:r>
      <w:r w:rsidRPr="00AB6E53">
        <w:rPr>
          <w:bCs/>
          <w:color w:val="auto"/>
          <w:sz w:val="24"/>
          <w:szCs w:val="24"/>
          <w:lang w:val="vi-VN"/>
        </w:rPr>
        <w:t>quản</w:t>
      </w:r>
      <w:r w:rsidRPr="00AB6E53">
        <w:rPr>
          <w:bCs/>
          <w:color w:val="auto"/>
          <w:spacing w:val="-4"/>
          <w:sz w:val="24"/>
          <w:szCs w:val="24"/>
          <w:lang w:val="vi-VN"/>
        </w:rPr>
        <w:t xml:space="preserve"> </w:t>
      </w:r>
      <w:r w:rsidRPr="00AB6E53">
        <w:rPr>
          <w:bCs/>
          <w:color w:val="auto"/>
          <w:spacing w:val="-5"/>
          <w:sz w:val="24"/>
          <w:szCs w:val="24"/>
          <w:lang w:val="vi-VN"/>
        </w:rPr>
        <w:t>lý.</w:t>
      </w:r>
      <w:r w:rsidRPr="00AB6E53">
        <w:rPr>
          <w:bCs/>
          <w:color w:val="auto"/>
          <w:sz w:val="24"/>
          <w:szCs w:val="24"/>
          <w:lang w:val="vi-VN"/>
        </w:rPr>
        <w:tab/>
        <w:t>B.</w:t>
      </w:r>
      <w:r w:rsidRPr="00AB6E53">
        <w:rPr>
          <w:bCs/>
          <w:color w:val="auto"/>
          <w:spacing w:val="-6"/>
          <w:sz w:val="24"/>
          <w:szCs w:val="24"/>
          <w:lang w:val="vi-VN"/>
        </w:rPr>
        <w:t xml:space="preserve"> </w:t>
      </w:r>
      <w:r w:rsidRPr="00AB6E53">
        <w:rPr>
          <w:bCs/>
          <w:color w:val="auto"/>
          <w:sz w:val="24"/>
          <w:szCs w:val="24"/>
          <w:lang w:val="vi-VN"/>
        </w:rPr>
        <w:t>liên</w:t>
      </w:r>
      <w:r w:rsidRPr="00AB6E53">
        <w:rPr>
          <w:bCs/>
          <w:color w:val="auto"/>
          <w:spacing w:val="-3"/>
          <w:sz w:val="24"/>
          <w:szCs w:val="24"/>
          <w:lang w:val="vi-VN"/>
        </w:rPr>
        <w:t xml:space="preserve"> </w:t>
      </w:r>
      <w:r w:rsidRPr="00AB6E53">
        <w:rPr>
          <w:bCs/>
          <w:color w:val="auto"/>
          <w:sz w:val="24"/>
          <w:szCs w:val="24"/>
          <w:lang w:val="vi-VN"/>
        </w:rPr>
        <w:t>minh</w:t>
      </w:r>
      <w:r w:rsidRPr="00AB6E53">
        <w:rPr>
          <w:bCs/>
          <w:color w:val="auto"/>
          <w:spacing w:val="-6"/>
          <w:sz w:val="24"/>
          <w:szCs w:val="24"/>
          <w:lang w:val="vi-VN"/>
        </w:rPr>
        <w:t xml:space="preserve"> </w:t>
      </w:r>
      <w:r w:rsidRPr="00AB6E53">
        <w:rPr>
          <w:bCs/>
          <w:color w:val="auto"/>
          <w:sz w:val="24"/>
          <w:szCs w:val="24"/>
          <w:lang w:val="vi-VN"/>
        </w:rPr>
        <w:t>quân</w:t>
      </w:r>
      <w:r w:rsidRPr="00AB6E53">
        <w:rPr>
          <w:bCs/>
          <w:color w:val="auto"/>
          <w:spacing w:val="-2"/>
          <w:sz w:val="24"/>
          <w:szCs w:val="24"/>
          <w:lang w:val="vi-VN"/>
        </w:rPr>
        <w:t xml:space="preserve"> </w:t>
      </w:r>
      <w:r w:rsidRPr="00AB6E53">
        <w:rPr>
          <w:bCs/>
          <w:color w:val="auto"/>
          <w:spacing w:val="-5"/>
          <w:sz w:val="24"/>
          <w:szCs w:val="24"/>
          <w:lang w:val="vi-VN"/>
        </w:rPr>
        <w:t>sự.</w:t>
      </w:r>
    </w:p>
    <w:p w14:paraId="27FFC9B5" w14:textId="77777777" w:rsidR="00B05CFE" w:rsidRPr="00AB6E53" w:rsidRDefault="00B05CFE" w:rsidP="00AB6E53">
      <w:pPr>
        <w:pStyle w:val="BodyText"/>
        <w:tabs>
          <w:tab w:val="left" w:pos="3821"/>
        </w:tabs>
        <w:rPr>
          <w:bCs/>
          <w:color w:val="auto"/>
          <w:sz w:val="24"/>
          <w:szCs w:val="24"/>
          <w:lang w:val="vi-VN"/>
        </w:rPr>
      </w:pPr>
      <w:r w:rsidRPr="00AB6E53">
        <w:rPr>
          <w:bCs/>
          <w:color w:val="auto"/>
          <w:sz w:val="24"/>
          <w:szCs w:val="24"/>
          <w:lang w:val="vi-VN"/>
        </w:rPr>
        <w:t>C.</w:t>
      </w:r>
      <w:r w:rsidRPr="00AB6E53">
        <w:rPr>
          <w:bCs/>
          <w:color w:val="auto"/>
          <w:spacing w:val="-5"/>
          <w:sz w:val="24"/>
          <w:szCs w:val="24"/>
          <w:lang w:val="vi-VN"/>
        </w:rPr>
        <w:t xml:space="preserve"> </w:t>
      </w:r>
      <w:r w:rsidRPr="00AB6E53">
        <w:rPr>
          <w:bCs/>
          <w:color w:val="auto"/>
          <w:sz w:val="24"/>
          <w:szCs w:val="24"/>
          <w:lang w:val="vi-VN"/>
        </w:rPr>
        <w:t>liên</w:t>
      </w:r>
      <w:r w:rsidRPr="00AB6E53">
        <w:rPr>
          <w:bCs/>
          <w:color w:val="auto"/>
          <w:spacing w:val="-4"/>
          <w:sz w:val="24"/>
          <w:szCs w:val="24"/>
          <w:lang w:val="vi-VN"/>
        </w:rPr>
        <w:t xml:space="preserve"> </w:t>
      </w:r>
      <w:r w:rsidRPr="00AB6E53">
        <w:rPr>
          <w:bCs/>
          <w:color w:val="auto"/>
          <w:sz w:val="24"/>
          <w:szCs w:val="24"/>
          <w:lang w:val="vi-VN"/>
        </w:rPr>
        <w:t>kết</w:t>
      </w:r>
      <w:r w:rsidRPr="00AB6E53">
        <w:rPr>
          <w:bCs/>
          <w:color w:val="auto"/>
          <w:spacing w:val="-3"/>
          <w:sz w:val="24"/>
          <w:szCs w:val="24"/>
          <w:lang w:val="vi-VN"/>
        </w:rPr>
        <w:t xml:space="preserve"> </w:t>
      </w:r>
      <w:r w:rsidRPr="00AB6E53">
        <w:rPr>
          <w:bCs/>
          <w:color w:val="auto"/>
          <w:sz w:val="24"/>
          <w:szCs w:val="24"/>
          <w:lang w:val="vi-VN"/>
        </w:rPr>
        <w:t>khu</w:t>
      </w:r>
      <w:r w:rsidRPr="00AB6E53">
        <w:rPr>
          <w:bCs/>
          <w:color w:val="auto"/>
          <w:spacing w:val="-4"/>
          <w:sz w:val="24"/>
          <w:szCs w:val="24"/>
          <w:lang w:val="vi-VN"/>
        </w:rPr>
        <w:t xml:space="preserve"> vực.</w:t>
      </w:r>
      <w:r w:rsidRPr="00AB6E53">
        <w:rPr>
          <w:bCs/>
          <w:color w:val="auto"/>
          <w:sz w:val="24"/>
          <w:szCs w:val="24"/>
          <w:lang w:val="vi-VN"/>
        </w:rPr>
        <w:tab/>
        <w:t>D.</w:t>
      </w:r>
      <w:r w:rsidRPr="00AB6E53">
        <w:rPr>
          <w:bCs/>
          <w:color w:val="auto"/>
          <w:spacing w:val="-5"/>
          <w:sz w:val="24"/>
          <w:szCs w:val="24"/>
          <w:lang w:val="vi-VN"/>
        </w:rPr>
        <w:t xml:space="preserve"> </w:t>
      </w:r>
      <w:r w:rsidRPr="00AB6E53">
        <w:rPr>
          <w:bCs/>
          <w:color w:val="auto"/>
          <w:sz w:val="24"/>
          <w:szCs w:val="24"/>
          <w:lang w:val="vi-VN"/>
        </w:rPr>
        <w:t>hợp</w:t>
      </w:r>
      <w:r w:rsidRPr="00AB6E53">
        <w:rPr>
          <w:bCs/>
          <w:color w:val="auto"/>
          <w:spacing w:val="-5"/>
          <w:sz w:val="24"/>
          <w:szCs w:val="24"/>
          <w:lang w:val="vi-VN"/>
        </w:rPr>
        <w:t xml:space="preserve"> </w:t>
      </w:r>
      <w:r w:rsidRPr="00AB6E53">
        <w:rPr>
          <w:bCs/>
          <w:color w:val="auto"/>
          <w:sz w:val="24"/>
          <w:szCs w:val="24"/>
          <w:lang w:val="vi-VN"/>
        </w:rPr>
        <w:t>tác</w:t>
      </w:r>
      <w:r w:rsidRPr="00AB6E53">
        <w:rPr>
          <w:bCs/>
          <w:color w:val="auto"/>
          <w:spacing w:val="-2"/>
          <w:sz w:val="24"/>
          <w:szCs w:val="24"/>
          <w:lang w:val="vi-VN"/>
        </w:rPr>
        <w:t xml:space="preserve"> </w:t>
      </w:r>
      <w:r w:rsidRPr="00AB6E53">
        <w:rPr>
          <w:bCs/>
          <w:color w:val="auto"/>
          <w:sz w:val="24"/>
          <w:szCs w:val="24"/>
          <w:lang w:val="vi-VN"/>
        </w:rPr>
        <w:t>quốc</w:t>
      </w:r>
      <w:r w:rsidRPr="00AB6E53">
        <w:rPr>
          <w:bCs/>
          <w:color w:val="auto"/>
          <w:spacing w:val="-5"/>
          <w:sz w:val="24"/>
          <w:szCs w:val="24"/>
          <w:lang w:val="vi-VN"/>
        </w:rPr>
        <w:t xml:space="preserve"> tế.</w:t>
      </w:r>
    </w:p>
    <w:p w14:paraId="1AE9DC6E" w14:textId="77777777" w:rsidR="00B05CFE" w:rsidRPr="00AB6E53" w:rsidRDefault="00B05CFE" w:rsidP="00AB6E53">
      <w:pPr>
        <w:spacing w:after="0" w:line="276" w:lineRule="auto"/>
        <w:rPr>
          <w:rFonts w:ascii="Times New Roman" w:eastAsia="Times New Roman" w:hAnsi="Times New Roman" w:cs="Times New Roman"/>
          <w:bCs/>
          <w:sz w:val="24"/>
          <w:szCs w:val="24"/>
        </w:rPr>
      </w:pPr>
      <w:r w:rsidRPr="00AB6E53">
        <w:rPr>
          <w:rFonts w:ascii="Times New Roman" w:hAnsi="Times New Roman" w:cs="Times New Roman"/>
          <w:bCs/>
          <w:sz w:val="24"/>
          <w:szCs w:val="24"/>
        </w:rPr>
        <w:t xml:space="preserve">Câu </w:t>
      </w:r>
      <w:r w:rsidRPr="00AB6E53">
        <w:rPr>
          <w:rFonts w:ascii="Times New Roman" w:hAnsi="Times New Roman" w:cs="Times New Roman"/>
          <w:bCs/>
          <w:sz w:val="24"/>
          <w:szCs w:val="24"/>
          <w:lang w:val="vi-VN"/>
        </w:rPr>
        <w:t>2</w:t>
      </w:r>
      <w:r w:rsidRPr="00AB6E53">
        <w:rPr>
          <w:rFonts w:ascii="Times New Roman" w:hAnsi="Times New Roman" w:cs="Times New Roman"/>
          <w:bCs/>
          <w:sz w:val="24"/>
          <w:szCs w:val="24"/>
        </w:rPr>
        <w:t>.</w:t>
      </w:r>
      <w:r w:rsidRPr="00AB6E53">
        <w:rPr>
          <w:rFonts w:ascii="Times New Roman" w:hAnsi="Times New Roman" w:cs="Times New Roman"/>
          <w:bCs/>
          <w:spacing w:val="-3"/>
          <w:sz w:val="24"/>
          <w:szCs w:val="24"/>
        </w:rPr>
        <w:t xml:space="preserve"> </w:t>
      </w:r>
      <w:r w:rsidRPr="00AB6E53">
        <w:rPr>
          <w:rFonts w:ascii="Times New Roman" w:eastAsia="Times New Roman" w:hAnsi="Times New Roman" w:cs="Times New Roman"/>
          <w:bCs/>
          <w:sz w:val="24"/>
          <w:szCs w:val="24"/>
        </w:rPr>
        <w:t>Nội dung nào dưới đây phản ánh đúng đặc trưng của chủ nghĩa tư bản hiện đại?</w:t>
      </w:r>
    </w:p>
    <w:p w14:paraId="18BA19DE" w14:textId="77777777" w:rsidR="00B05CFE" w:rsidRPr="00AB6E53" w:rsidRDefault="00B05CFE" w:rsidP="00AB6E53">
      <w:pPr>
        <w:tabs>
          <w:tab w:val="left" w:pos="283"/>
          <w:tab w:val="left" w:pos="2835"/>
          <w:tab w:val="left" w:pos="5386"/>
          <w:tab w:val="left" w:pos="7937"/>
        </w:tabs>
        <w:spacing w:after="0" w:line="276" w:lineRule="auto"/>
        <w:rPr>
          <w:rFonts w:ascii="Times New Roman" w:eastAsia="Times New Roman" w:hAnsi="Times New Roman" w:cs="Times New Roman"/>
          <w:bCs/>
          <w:sz w:val="24"/>
          <w:szCs w:val="24"/>
        </w:rPr>
      </w:pPr>
      <w:r w:rsidRPr="00F84C65">
        <w:rPr>
          <w:rFonts w:ascii="Times New Roman" w:eastAsia="Times New Roman" w:hAnsi="Times New Roman" w:cs="Times New Roman"/>
          <w:bCs/>
          <w:sz w:val="24"/>
          <w:szCs w:val="24"/>
          <w:u w:val="single"/>
        </w:rPr>
        <w:t>A</w:t>
      </w:r>
      <w:r w:rsidRPr="00AB6E53">
        <w:rPr>
          <w:rFonts w:ascii="Times New Roman" w:eastAsia="Times New Roman" w:hAnsi="Times New Roman" w:cs="Times New Roman"/>
          <w:bCs/>
          <w:sz w:val="24"/>
          <w:szCs w:val="24"/>
        </w:rPr>
        <w:t>. Là chủ nghĩa tư bản độc quyền nhà nước và cao hơn là độc quyền xuyên quốc gia.</w:t>
      </w:r>
    </w:p>
    <w:p w14:paraId="367F0C13" w14:textId="77777777" w:rsidR="00B05CFE" w:rsidRPr="00AB6E53" w:rsidRDefault="00B05CFE" w:rsidP="00AB6E53">
      <w:pPr>
        <w:tabs>
          <w:tab w:val="left" w:pos="283"/>
          <w:tab w:val="left" w:pos="2835"/>
          <w:tab w:val="left" w:pos="5386"/>
          <w:tab w:val="left" w:pos="7937"/>
        </w:tabs>
        <w:spacing w:after="0" w:line="276" w:lineRule="auto"/>
        <w:rPr>
          <w:rFonts w:ascii="Times New Roman" w:eastAsia="Times New Roman" w:hAnsi="Times New Roman" w:cs="Times New Roman"/>
          <w:bCs/>
          <w:sz w:val="24"/>
          <w:szCs w:val="24"/>
        </w:rPr>
      </w:pPr>
      <w:r w:rsidRPr="00AB6E53">
        <w:rPr>
          <w:rFonts w:ascii="Times New Roman" w:eastAsia="Times New Roman" w:hAnsi="Times New Roman" w:cs="Times New Roman"/>
          <w:bCs/>
          <w:sz w:val="24"/>
          <w:szCs w:val="24"/>
        </w:rPr>
        <w:t>B. Là sự hợp nhất tư bản ngân hàng với tư bản công nghiệp thành tư bản tài chính.</w:t>
      </w:r>
    </w:p>
    <w:p w14:paraId="42FF181C" w14:textId="77777777" w:rsidR="00B05CFE" w:rsidRPr="00AB6E53" w:rsidRDefault="00B05CFE" w:rsidP="00AB6E53">
      <w:pPr>
        <w:tabs>
          <w:tab w:val="left" w:pos="283"/>
          <w:tab w:val="left" w:pos="2835"/>
          <w:tab w:val="left" w:pos="5386"/>
          <w:tab w:val="left" w:pos="7937"/>
        </w:tabs>
        <w:spacing w:after="0" w:line="276" w:lineRule="auto"/>
        <w:rPr>
          <w:rFonts w:ascii="Times New Roman" w:eastAsia="Times New Roman" w:hAnsi="Times New Roman" w:cs="Times New Roman"/>
          <w:bCs/>
          <w:sz w:val="24"/>
          <w:szCs w:val="24"/>
        </w:rPr>
      </w:pPr>
      <w:r w:rsidRPr="00AB6E53">
        <w:rPr>
          <w:rFonts w:ascii="Times New Roman" w:eastAsia="Times New Roman" w:hAnsi="Times New Roman" w:cs="Times New Roman"/>
          <w:bCs/>
          <w:sz w:val="24"/>
          <w:szCs w:val="24"/>
        </w:rPr>
        <w:t>C. Xuất hiện các tổ chức độc quyền lớn có vai trò quyết định trong các ngành kinh tế.</w:t>
      </w:r>
    </w:p>
    <w:p w14:paraId="4F4CB087" w14:textId="77777777" w:rsidR="00B05CFE" w:rsidRPr="00AB6E53" w:rsidRDefault="00B05CFE" w:rsidP="00AB6E53">
      <w:pPr>
        <w:tabs>
          <w:tab w:val="left" w:pos="283"/>
          <w:tab w:val="left" w:pos="2835"/>
          <w:tab w:val="left" w:pos="5386"/>
          <w:tab w:val="left" w:pos="7937"/>
        </w:tabs>
        <w:spacing w:after="0" w:line="276" w:lineRule="auto"/>
        <w:rPr>
          <w:rFonts w:ascii="Times New Roman" w:eastAsia="Times New Roman" w:hAnsi="Times New Roman" w:cs="Times New Roman"/>
          <w:bCs/>
          <w:sz w:val="24"/>
          <w:szCs w:val="24"/>
        </w:rPr>
      </w:pPr>
      <w:r w:rsidRPr="00AB6E53">
        <w:rPr>
          <w:rFonts w:ascii="Times New Roman" w:eastAsia="Times New Roman" w:hAnsi="Times New Roman" w:cs="Times New Roman"/>
          <w:bCs/>
          <w:sz w:val="24"/>
          <w:szCs w:val="24"/>
        </w:rPr>
        <w:t>D. Các cường quốc tư bản lớn nhất đã phân chia xong khu vực ảnh hưởng trên thế giới.</w:t>
      </w:r>
    </w:p>
    <w:p w14:paraId="4C1D1A63" w14:textId="77777777" w:rsidR="00B05CFE" w:rsidRPr="00AB6E53" w:rsidRDefault="00B05CFE" w:rsidP="00AB6E53">
      <w:pPr>
        <w:pStyle w:val="BodyText"/>
        <w:ind w:right="225"/>
        <w:rPr>
          <w:bCs/>
          <w:color w:val="auto"/>
          <w:sz w:val="24"/>
          <w:szCs w:val="24"/>
          <w:lang w:val="vi-VN"/>
        </w:rPr>
      </w:pPr>
      <w:r w:rsidRPr="00AB6E53">
        <w:rPr>
          <w:bCs/>
          <w:color w:val="auto"/>
          <w:sz w:val="24"/>
          <w:szCs w:val="24"/>
          <w:lang w:val="vi-VN"/>
        </w:rPr>
        <w:t>Câu 3.  “Liên Xô trở thành biểu tượng và là chỗ dựa tinh thần, vật chất to lớn cho phong trào cách mạng thế giới. Những thành tựu của Liên Xô đã cổ vũ, lôi cuốn mạnh mẽ phong trào giải phóng dân tộc</w:t>
      </w:r>
      <w:r w:rsidRPr="00AB6E53">
        <w:rPr>
          <w:rStyle w:val="Bodytext210"/>
          <w:rFonts w:ascii="Times New Roman" w:eastAsiaTheme="majorEastAsia" w:hAnsi="Times New Roman" w:cs="Times New Roman"/>
          <w:bCs/>
          <w:color w:val="auto"/>
          <w:sz w:val="24"/>
          <w:szCs w:val="24"/>
        </w:rPr>
        <w:t xml:space="preserve"> ở</w:t>
      </w:r>
      <w:r w:rsidRPr="00AB6E53">
        <w:rPr>
          <w:bCs/>
          <w:color w:val="auto"/>
          <w:sz w:val="24"/>
          <w:szCs w:val="24"/>
          <w:lang w:val="vi-VN"/>
        </w:rPr>
        <w:t xml:space="preserve"> những nước thuộc địa </w:t>
      </w:r>
      <w:r w:rsidRPr="00AB6E53">
        <w:rPr>
          <w:rStyle w:val="Bodytext210"/>
          <w:rFonts w:ascii="Times New Roman" w:eastAsiaTheme="majorEastAsia" w:hAnsi="Times New Roman" w:cs="Times New Roman"/>
          <w:bCs/>
          <w:color w:val="auto"/>
          <w:sz w:val="24"/>
          <w:szCs w:val="24"/>
        </w:rPr>
        <w:t>ở</w:t>
      </w:r>
      <w:r w:rsidRPr="00AB6E53">
        <w:rPr>
          <w:bCs/>
          <w:color w:val="auto"/>
          <w:sz w:val="24"/>
          <w:szCs w:val="24"/>
          <w:lang w:val="vi-VN"/>
        </w:rPr>
        <w:t xml:space="preserve"> châu Á, châu Phi và khu vực Mỹ La-tinh, đồng thời tạo tiền đề cho sự ra đời của hệ thống xã hội chủ nghĩa.”. Đoạn tư liệu phản ánh nội dung nào sau đây?</w:t>
      </w:r>
    </w:p>
    <w:p w14:paraId="138A1EA9" w14:textId="77777777" w:rsidR="00B05CFE" w:rsidRPr="00AB6E53" w:rsidRDefault="00B05CFE" w:rsidP="00AB6E53">
      <w:pPr>
        <w:pStyle w:val="Bodytext20"/>
        <w:shd w:val="clear" w:color="auto" w:fill="auto"/>
        <w:spacing w:before="0" w:after="0" w:line="240" w:lineRule="auto"/>
        <w:ind w:firstLine="0"/>
        <w:jc w:val="left"/>
        <w:rPr>
          <w:bCs/>
          <w:sz w:val="24"/>
          <w:szCs w:val="24"/>
        </w:rPr>
      </w:pPr>
      <w:r w:rsidRPr="00AB6E53">
        <w:rPr>
          <w:bCs/>
          <w:sz w:val="24"/>
          <w:szCs w:val="24"/>
        </w:rPr>
        <w:t>A. Liên Xô thành lập nhằm mục tiêu đe dọa đến vị trí thống trị thế giới của đế quốc Mỹ.</w:t>
      </w:r>
    </w:p>
    <w:p w14:paraId="34C6F2F1" w14:textId="77777777" w:rsidR="00B05CFE" w:rsidRPr="00AB6E53" w:rsidRDefault="00B05CFE" w:rsidP="00AB6E53">
      <w:pPr>
        <w:pStyle w:val="Bodytext20"/>
        <w:shd w:val="clear" w:color="auto" w:fill="auto"/>
        <w:spacing w:before="0" w:after="0" w:line="240" w:lineRule="auto"/>
        <w:ind w:firstLine="0"/>
        <w:jc w:val="left"/>
        <w:rPr>
          <w:bCs/>
          <w:sz w:val="24"/>
          <w:szCs w:val="24"/>
        </w:rPr>
      </w:pPr>
      <w:r w:rsidRPr="00AB6E53">
        <w:rPr>
          <w:bCs/>
          <w:sz w:val="24"/>
          <w:szCs w:val="24"/>
        </w:rPr>
        <w:t>B. Liên Xô đã trở thành đối thủ lớn nhất của Mỹ, một cực quan trọng trong thế giới 2 cực.</w:t>
      </w:r>
    </w:p>
    <w:p w14:paraId="4F62CE35" w14:textId="77777777" w:rsidR="00B05CFE" w:rsidRPr="00AB6E53" w:rsidRDefault="00B05CFE" w:rsidP="00AB6E53">
      <w:pPr>
        <w:pStyle w:val="Bodytext20"/>
        <w:shd w:val="clear" w:color="auto" w:fill="auto"/>
        <w:spacing w:before="0" w:after="0" w:line="240" w:lineRule="auto"/>
        <w:ind w:firstLine="0"/>
        <w:jc w:val="left"/>
        <w:rPr>
          <w:bCs/>
          <w:sz w:val="24"/>
          <w:szCs w:val="24"/>
        </w:rPr>
      </w:pPr>
      <w:r w:rsidRPr="00F84C65">
        <w:rPr>
          <w:bCs/>
          <w:sz w:val="24"/>
          <w:szCs w:val="24"/>
          <w:u w:val="single"/>
        </w:rPr>
        <w:t>C</w:t>
      </w:r>
      <w:r w:rsidRPr="00AB6E53">
        <w:rPr>
          <w:bCs/>
          <w:sz w:val="24"/>
          <w:szCs w:val="24"/>
        </w:rPr>
        <w:t xml:space="preserve">. Liên Xô ra đời có ảnh hưởng đến nhiều nước </w:t>
      </w:r>
      <w:r w:rsidRPr="00AB6E53">
        <w:rPr>
          <w:bCs/>
          <w:sz w:val="24"/>
          <w:szCs w:val="24"/>
          <w:lang w:val="vi-VN"/>
        </w:rPr>
        <w:t xml:space="preserve">ở </w:t>
      </w:r>
      <w:r w:rsidRPr="00AB6E53">
        <w:rPr>
          <w:bCs/>
          <w:sz w:val="24"/>
          <w:szCs w:val="24"/>
        </w:rPr>
        <w:t>châu Á đang đấu tranh giành độc lập.</w:t>
      </w:r>
    </w:p>
    <w:p w14:paraId="1C8DAC1C" w14:textId="77777777" w:rsidR="00B05CFE" w:rsidRPr="00AB6E53" w:rsidRDefault="00B05CFE" w:rsidP="00AB6E53">
      <w:pPr>
        <w:pStyle w:val="Bodytext20"/>
        <w:shd w:val="clear" w:color="auto" w:fill="auto"/>
        <w:spacing w:before="0" w:after="0" w:line="240" w:lineRule="auto"/>
        <w:ind w:firstLine="0"/>
        <w:jc w:val="left"/>
        <w:rPr>
          <w:bCs/>
          <w:sz w:val="24"/>
          <w:szCs w:val="24"/>
        </w:rPr>
      </w:pPr>
      <w:r w:rsidRPr="00AB6E53">
        <w:rPr>
          <w:bCs/>
          <w:sz w:val="24"/>
          <w:szCs w:val="24"/>
        </w:rPr>
        <w:t>D.</w:t>
      </w:r>
      <w:r w:rsidRPr="00AB6E53">
        <w:rPr>
          <w:bCs/>
          <w:sz w:val="24"/>
          <w:szCs w:val="24"/>
          <w:lang w:val="vi-VN"/>
        </w:rPr>
        <w:t xml:space="preserve"> Sau khi Liên Xô thành lập, hệ thống xã hội chủ nghĩa đã được hình thành ở châu Âu</w:t>
      </w:r>
      <w:r w:rsidRPr="00AB6E53">
        <w:rPr>
          <w:bCs/>
          <w:sz w:val="24"/>
          <w:szCs w:val="24"/>
        </w:rPr>
        <w:t>.</w:t>
      </w:r>
    </w:p>
    <w:p w14:paraId="02107462" w14:textId="77777777" w:rsidR="00B05CFE" w:rsidRPr="00AB6E53" w:rsidRDefault="00B05CFE" w:rsidP="00AB6E53">
      <w:pPr>
        <w:spacing w:after="0" w:line="240" w:lineRule="auto"/>
        <w:rPr>
          <w:rFonts w:ascii="Times New Roman" w:hAnsi="Times New Roman" w:cs="Times New Roman"/>
          <w:bCs/>
          <w:sz w:val="24"/>
          <w:szCs w:val="24"/>
        </w:rPr>
      </w:pPr>
      <w:r w:rsidRPr="00AB6E53">
        <w:rPr>
          <w:rFonts w:ascii="Times New Roman" w:hAnsi="Times New Roman" w:cs="Times New Roman"/>
          <w:bCs/>
          <w:sz w:val="24"/>
          <w:szCs w:val="24"/>
        </w:rPr>
        <w:t xml:space="preserve">Câu </w:t>
      </w:r>
      <w:r w:rsidRPr="00AB6E53">
        <w:rPr>
          <w:rFonts w:ascii="Times New Roman" w:hAnsi="Times New Roman" w:cs="Times New Roman"/>
          <w:bCs/>
          <w:sz w:val="24"/>
          <w:szCs w:val="24"/>
          <w:lang w:val="vi-VN"/>
        </w:rPr>
        <w:t>4</w:t>
      </w:r>
      <w:r w:rsidRPr="00AB6E53">
        <w:rPr>
          <w:rFonts w:ascii="Times New Roman" w:hAnsi="Times New Roman" w:cs="Times New Roman"/>
          <w:bCs/>
          <w:sz w:val="24"/>
          <w:szCs w:val="24"/>
        </w:rPr>
        <w:t xml:space="preserve">. Sau </w:t>
      </w:r>
      <w:r w:rsidRPr="00AB6E53">
        <w:rPr>
          <w:rFonts w:ascii="Times New Roman" w:hAnsi="Times New Roman" w:cs="Times New Roman"/>
          <w:bCs/>
          <w:sz w:val="24"/>
          <w:szCs w:val="24"/>
          <w:lang w:val="vi-VN"/>
        </w:rPr>
        <w:t>hơn 30</w:t>
      </w:r>
      <w:r w:rsidRPr="00AB6E53">
        <w:rPr>
          <w:rFonts w:ascii="Times New Roman" w:hAnsi="Times New Roman" w:cs="Times New Roman"/>
          <w:bCs/>
          <w:sz w:val="24"/>
          <w:szCs w:val="24"/>
        </w:rPr>
        <w:t xml:space="preserve"> năm đổi mới (1986), nhân dân Lào đã thực hiện thành công nhiệm vụ chiến lược</w:t>
      </w:r>
    </w:p>
    <w:p w14:paraId="4C4D8EA5" w14:textId="77777777" w:rsidR="00B05CFE" w:rsidRPr="00AB6E53" w:rsidRDefault="00B05CFE" w:rsidP="00AB6E53">
      <w:pPr>
        <w:spacing w:after="0" w:line="240" w:lineRule="auto"/>
        <w:rPr>
          <w:rFonts w:ascii="Times New Roman" w:hAnsi="Times New Roman" w:cs="Times New Roman"/>
          <w:bCs/>
          <w:sz w:val="24"/>
          <w:szCs w:val="24"/>
        </w:rPr>
      </w:pPr>
      <w:r w:rsidRPr="00F84C65">
        <w:rPr>
          <w:rFonts w:ascii="Times New Roman" w:hAnsi="Times New Roman" w:cs="Times New Roman"/>
          <w:bCs/>
          <w:sz w:val="24"/>
          <w:szCs w:val="24"/>
          <w:u w:val="single"/>
        </w:rPr>
        <w:t>A.</w:t>
      </w:r>
      <w:r w:rsidRPr="00AB6E53">
        <w:rPr>
          <w:rFonts w:ascii="Times New Roman" w:hAnsi="Times New Roman" w:cs="Times New Roman"/>
          <w:bCs/>
          <w:sz w:val="24"/>
          <w:szCs w:val="24"/>
          <w:lang w:val="vi-VN"/>
        </w:rPr>
        <w:t xml:space="preserve"> </w:t>
      </w:r>
      <w:r w:rsidRPr="00AB6E53">
        <w:rPr>
          <w:rFonts w:ascii="Times New Roman" w:hAnsi="Times New Roman" w:cs="Times New Roman"/>
          <w:bCs/>
          <w:sz w:val="24"/>
          <w:szCs w:val="24"/>
        </w:rPr>
        <w:t>xây dựng, bảo vệ đất nước và hội nhập quốc tế.</w:t>
      </w:r>
    </w:p>
    <w:p w14:paraId="56662EE0" w14:textId="77777777" w:rsidR="00B05CFE" w:rsidRPr="00AB6E53" w:rsidRDefault="00B05CFE" w:rsidP="00AB6E53">
      <w:pPr>
        <w:spacing w:after="0" w:line="240" w:lineRule="auto"/>
        <w:rPr>
          <w:rFonts w:ascii="Times New Roman" w:hAnsi="Times New Roman" w:cs="Times New Roman"/>
          <w:bCs/>
          <w:sz w:val="24"/>
          <w:szCs w:val="24"/>
        </w:rPr>
      </w:pPr>
      <w:r w:rsidRPr="00AB6E53">
        <w:rPr>
          <w:rFonts w:ascii="Times New Roman" w:hAnsi="Times New Roman" w:cs="Times New Roman"/>
          <w:bCs/>
          <w:sz w:val="24"/>
          <w:szCs w:val="24"/>
        </w:rPr>
        <w:t>B</w:t>
      </w:r>
      <w:r w:rsidRPr="00AB6E53">
        <w:rPr>
          <w:rFonts w:ascii="Times New Roman" w:hAnsi="Times New Roman" w:cs="Times New Roman"/>
          <w:bCs/>
          <w:sz w:val="24"/>
          <w:szCs w:val="24"/>
          <w:lang w:val="vi-VN"/>
        </w:rPr>
        <w:t xml:space="preserve"> </w:t>
      </w:r>
      <w:r w:rsidRPr="00AB6E53">
        <w:rPr>
          <w:rFonts w:ascii="Times New Roman" w:hAnsi="Times New Roman" w:cs="Times New Roman"/>
          <w:bCs/>
          <w:sz w:val="24"/>
          <w:szCs w:val="24"/>
        </w:rPr>
        <w:t>.xây dựng thành công chế độ xã hội chủ nghĩa.</w:t>
      </w:r>
    </w:p>
    <w:p w14:paraId="29213D8A" w14:textId="77777777" w:rsidR="00B05CFE" w:rsidRPr="00AB6E53" w:rsidRDefault="00B05CFE" w:rsidP="00AB6E53">
      <w:pPr>
        <w:spacing w:after="0" w:line="240" w:lineRule="auto"/>
        <w:rPr>
          <w:rFonts w:ascii="Times New Roman" w:hAnsi="Times New Roman" w:cs="Times New Roman"/>
          <w:bCs/>
          <w:sz w:val="24"/>
          <w:szCs w:val="24"/>
        </w:rPr>
      </w:pPr>
      <w:r w:rsidRPr="00AB6E53">
        <w:rPr>
          <w:rFonts w:ascii="Times New Roman" w:hAnsi="Times New Roman" w:cs="Times New Roman"/>
          <w:bCs/>
          <w:sz w:val="24"/>
          <w:szCs w:val="24"/>
        </w:rPr>
        <w:t>C.</w:t>
      </w:r>
      <w:r w:rsidRPr="00AB6E53">
        <w:rPr>
          <w:rFonts w:ascii="Times New Roman" w:hAnsi="Times New Roman" w:cs="Times New Roman"/>
          <w:bCs/>
          <w:sz w:val="24"/>
          <w:szCs w:val="24"/>
          <w:lang w:val="vi-VN"/>
        </w:rPr>
        <w:t xml:space="preserve"> </w:t>
      </w:r>
      <w:r w:rsidRPr="00AB6E53">
        <w:rPr>
          <w:rFonts w:ascii="Times New Roman" w:hAnsi="Times New Roman" w:cs="Times New Roman"/>
          <w:bCs/>
          <w:sz w:val="24"/>
          <w:szCs w:val="24"/>
        </w:rPr>
        <w:t>công nghiệp hóa toàn diện đất nước.</w:t>
      </w:r>
    </w:p>
    <w:p w14:paraId="7B429BC4" w14:textId="77777777" w:rsidR="00B05CFE" w:rsidRPr="00AB6E53" w:rsidRDefault="00B05CFE" w:rsidP="00AB6E53">
      <w:pPr>
        <w:spacing w:after="0" w:line="240" w:lineRule="auto"/>
        <w:rPr>
          <w:rFonts w:ascii="Times New Roman" w:hAnsi="Times New Roman" w:cs="Times New Roman"/>
          <w:bCs/>
          <w:sz w:val="24"/>
          <w:szCs w:val="24"/>
        </w:rPr>
      </w:pPr>
      <w:r w:rsidRPr="00AB6E53">
        <w:rPr>
          <w:rFonts w:ascii="Times New Roman" w:hAnsi="Times New Roman" w:cs="Times New Roman"/>
          <w:bCs/>
          <w:sz w:val="24"/>
          <w:szCs w:val="24"/>
        </w:rPr>
        <w:t>D.</w:t>
      </w:r>
      <w:r w:rsidRPr="00AB6E53">
        <w:rPr>
          <w:rFonts w:ascii="Times New Roman" w:hAnsi="Times New Roman" w:cs="Times New Roman"/>
          <w:bCs/>
          <w:sz w:val="24"/>
          <w:szCs w:val="24"/>
          <w:lang w:val="vi-VN"/>
        </w:rPr>
        <w:t xml:space="preserve"> </w:t>
      </w:r>
      <w:r w:rsidRPr="00AB6E53">
        <w:rPr>
          <w:rFonts w:ascii="Times New Roman" w:hAnsi="Times New Roman" w:cs="Times New Roman"/>
          <w:bCs/>
          <w:sz w:val="24"/>
          <w:szCs w:val="24"/>
        </w:rPr>
        <w:t>hiện đại hóa toàn diện đất nước.</w:t>
      </w:r>
    </w:p>
    <w:p w14:paraId="455E96BA" w14:textId="77777777" w:rsidR="00B05CFE" w:rsidRPr="00AB6E53" w:rsidRDefault="00B05CFE" w:rsidP="00AB6E53">
      <w:pPr>
        <w:spacing w:after="0" w:line="240" w:lineRule="auto"/>
        <w:rPr>
          <w:rFonts w:ascii="Times New Roman" w:hAnsi="Times New Roman" w:cs="Times New Roman"/>
          <w:bCs/>
          <w:sz w:val="24"/>
          <w:szCs w:val="24"/>
          <w:lang w:val="vi-VN"/>
        </w:rPr>
      </w:pPr>
      <w:r w:rsidRPr="00AB6E53">
        <w:rPr>
          <w:rFonts w:ascii="Times New Roman" w:hAnsi="Times New Roman" w:cs="Times New Roman"/>
          <w:bCs/>
          <w:sz w:val="24"/>
          <w:szCs w:val="24"/>
        </w:rPr>
        <w:t xml:space="preserve">Câu </w:t>
      </w:r>
      <w:r w:rsidRPr="00AB6E53">
        <w:rPr>
          <w:rFonts w:ascii="Times New Roman" w:hAnsi="Times New Roman" w:cs="Times New Roman"/>
          <w:bCs/>
          <w:sz w:val="24"/>
          <w:szCs w:val="24"/>
          <w:lang w:val="vi-VN"/>
        </w:rPr>
        <w:t>5</w:t>
      </w:r>
      <w:r w:rsidRPr="00AB6E53">
        <w:rPr>
          <w:rFonts w:ascii="Times New Roman" w:hAnsi="Times New Roman" w:cs="Times New Roman"/>
          <w:bCs/>
          <w:sz w:val="24"/>
          <w:szCs w:val="24"/>
        </w:rPr>
        <w:t xml:space="preserve">. </w:t>
      </w:r>
      <w:r w:rsidRPr="00AB6E53">
        <w:rPr>
          <w:rFonts w:ascii="Times New Roman" w:hAnsi="Times New Roman" w:cs="Times New Roman"/>
          <w:bCs/>
          <w:sz w:val="24"/>
          <w:szCs w:val="24"/>
          <w:lang w:val="vi-VN"/>
        </w:rPr>
        <w:t>Nội dung cải cách kinh tế của Chính phủ Cu-ba từ năm 1991 là:</w:t>
      </w:r>
    </w:p>
    <w:p w14:paraId="58C94665" w14:textId="77777777" w:rsidR="00B05CFE" w:rsidRPr="00AB6E53" w:rsidRDefault="00B05CFE" w:rsidP="00AB6E53">
      <w:pPr>
        <w:spacing w:after="0" w:line="240" w:lineRule="auto"/>
        <w:rPr>
          <w:rFonts w:ascii="Times New Roman" w:hAnsi="Times New Roman" w:cs="Times New Roman"/>
          <w:bCs/>
          <w:sz w:val="24"/>
          <w:szCs w:val="24"/>
          <w:lang w:val="vi-VN"/>
        </w:rPr>
      </w:pPr>
      <w:r w:rsidRPr="00AB6E53">
        <w:rPr>
          <w:rFonts w:ascii="Times New Roman" w:hAnsi="Times New Roman" w:cs="Times New Roman"/>
          <w:bCs/>
          <w:sz w:val="24"/>
          <w:szCs w:val="24"/>
          <w:lang w:val="vi-VN"/>
        </w:rPr>
        <w:t>A. Tập trung cải cách trong nông nghiệp.</w:t>
      </w:r>
    </w:p>
    <w:p w14:paraId="3C9E6EF4" w14:textId="77777777" w:rsidR="00B05CFE" w:rsidRPr="00AB6E53" w:rsidRDefault="00B05CFE" w:rsidP="00AB6E53">
      <w:pPr>
        <w:spacing w:after="0" w:line="240" w:lineRule="auto"/>
        <w:rPr>
          <w:rFonts w:ascii="Times New Roman" w:hAnsi="Times New Roman" w:cs="Times New Roman"/>
          <w:bCs/>
          <w:sz w:val="24"/>
          <w:szCs w:val="24"/>
          <w:lang w:val="vi-VN"/>
        </w:rPr>
      </w:pPr>
      <w:r w:rsidRPr="00AB6E53">
        <w:rPr>
          <w:rFonts w:ascii="Times New Roman" w:hAnsi="Times New Roman" w:cs="Times New Roman"/>
          <w:bCs/>
          <w:sz w:val="24"/>
          <w:szCs w:val="24"/>
          <w:lang w:val="vi-VN"/>
        </w:rPr>
        <w:t>B. Cải cách toàn diện trên tất cả các lĩnh vực.</w:t>
      </w:r>
    </w:p>
    <w:p w14:paraId="25134D73" w14:textId="77777777" w:rsidR="00B05CFE" w:rsidRPr="00AB6E53" w:rsidRDefault="00B05CFE" w:rsidP="00AB6E53">
      <w:pPr>
        <w:spacing w:after="0" w:line="240" w:lineRule="auto"/>
        <w:rPr>
          <w:rFonts w:ascii="Times New Roman" w:hAnsi="Times New Roman" w:cs="Times New Roman"/>
          <w:bCs/>
          <w:sz w:val="24"/>
          <w:szCs w:val="24"/>
          <w:lang w:val="vi-VN"/>
        </w:rPr>
      </w:pPr>
      <w:r w:rsidRPr="00AB6E53">
        <w:rPr>
          <w:rFonts w:ascii="Times New Roman" w:hAnsi="Times New Roman" w:cs="Times New Roman"/>
          <w:bCs/>
          <w:sz w:val="24"/>
          <w:szCs w:val="24"/>
          <w:lang w:val="vi-VN"/>
        </w:rPr>
        <w:t>C. Chú trọng cải cách trong công nghiệp khai mỏ.</w:t>
      </w:r>
    </w:p>
    <w:p w14:paraId="708F0134" w14:textId="77777777" w:rsidR="00B05CFE" w:rsidRPr="00AB6E53" w:rsidRDefault="00B05CFE" w:rsidP="00AB6E53">
      <w:pPr>
        <w:spacing w:after="0" w:line="240" w:lineRule="auto"/>
        <w:rPr>
          <w:rFonts w:ascii="Times New Roman" w:hAnsi="Times New Roman" w:cs="Times New Roman"/>
          <w:bCs/>
          <w:sz w:val="24"/>
          <w:szCs w:val="24"/>
          <w:lang w:val="vi-VN"/>
        </w:rPr>
      </w:pPr>
      <w:r w:rsidRPr="00F84C65">
        <w:rPr>
          <w:rFonts w:ascii="Times New Roman" w:hAnsi="Times New Roman" w:cs="Times New Roman"/>
          <w:bCs/>
          <w:sz w:val="24"/>
          <w:szCs w:val="24"/>
          <w:u w:val="single"/>
          <w:lang w:val="vi-VN"/>
        </w:rPr>
        <w:t>D.</w:t>
      </w:r>
      <w:r w:rsidRPr="00AB6E53">
        <w:rPr>
          <w:rFonts w:ascii="Times New Roman" w:hAnsi="Times New Roman" w:cs="Times New Roman"/>
          <w:bCs/>
          <w:sz w:val="24"/>
          <w:szCs w:val="24"/>
          <w:lang w:val="vi-VN"/>
        </w:rPr>
        <w:t xml:space="preserve"> Cải cách kinh tế từng bước, có chọn lọc.</w:t>
      </w:r>
    </w:p>
    <w:p w14:paraId="392E0C38" w14:textId="77777777" w:rsidR="00B05CFE" w:rsidRPr="00AB6E53" w:rsidRDefault="00B05CFE" w:rsidP="00AB6E53">
      <w:pPr>
        <w:spacing w:after="0" w:line="240" w:lineRule="auto"/>
        <w:rPr>
          <w:rFonts w:ascii="Times New Roman" w:hAnsi="Times New Roman" w:cs="Times New Roman"/>
          <w:bCs/>
          <w:sz w:val="24"/>
          <w:szCs w:val="24"/>
          <w:lang w:val="vi-VN"/>
        </w:rPr>
      </w:pPr>
      <w:r w:rsidRPr="00AB6E53">
        <w:rPr>
          <w:rFonts w:ascii="Times New Roman" w:hAnsi="Times New Roman" w:cs="Times New Roman"/>
          <w:bCs/>
          <w:sz w:val="24"/>
          <w:szCs w:val="24"/>
        </w:rPr>
        <w:t xml:space="preserve">Câu </w:t>
      </w:r>
      <w:r w:rsidRPr="00AB6E53">
        <w:rPr>
          <w:rFonts w:ascii="Times New Roman" w:hAnsi="Times New Roman" w:cs="Times New Roman"/>
          <w:bCs/>
          <w:sz w:val="24"/>
          <w:szCs w:val="24"/>
          <w:lang w:val="vi-VN"/>
        </w:rPr>
        <w:t>6</w:t>
      </w:r>
      <w:r w:rsidRPr="00AB6E53">
        <w:rPr>
          <w:rFonts w:ascii="Times New Roman" w:hAnsi="Times New Roman" w:cs="Times New Roman"/>
          <w:bCs/>
          <w:sz w:val="24"/>
          <w:szCs w:val="24"/>
        </w:rPr>
        <w:t>. Lãnh thổ Việt</w:t>
      </w:r>
      <w:r w:rsidRPr="00AB6E53">
        <w:rPr>
          <w:rFonts w:ascii="Times New Roman" w:hAnsi="Times New Roman" w:cs="Times New Roman"/>
          <w:bCs/>
          <w:spacing w:val="23"/>
          <w:sz w:val="24"/>
          <w:szCs w:val="24"/>
        </w:rPr>
        <w:t xml:space="preserve"> </w:t>
      </w:r>
      <w:r w:rsidRPr="00AB6E53">
        <w:rPr>
          <w:rFonts w:ascii="Times New Roman" w:hAnsi="Times New Roman" w:cs="Times New Roman"/>
          <w:bCs/>
          <w:sz w:val="24"/>
          <w:szCs w:val="24"/>
        </w:rPr>
        <w:t>Nam nằm trên trục đường giao thông quan trọng kết</w:t>
      </w:r>
      <w:r w:rsidRPr="00AB6E53">
        <w:rPr>
          <w:rFonts w:ascii="Times New Roman" w:hAnsi="Times New Roman" w:cs="Times New Roman"/>
          <w:bCs/>
          <w:spacing w:val="80"/>
          <w:sz w:val="24"/>
          <w:szCs w:val="24"/>
        </w:rPr>
        <w:t xml:space="preserve"> </w:t>
      </w:r>
      <w:r w:rsidRPr="00AB6E53">
        <w:rPr>
          <w:rFonts w:ascii="Times New Roman" w:hAnsi="Times New Roman" w:cs="Times New Roman"/>
          <w:bCs/>
          <w:sz w:val="24"/>
          <w:szCs w:val="24"/>
        </w:rPr>
        <w:t>nối khu vực nào sau đây?</w:t>
      </w:r>
    </w:p>
    <w:p w14:paraId="3697A293" w14:textId="77777777" w:rsidR="00B05CFE" w:rsidRPr="00AB6E53" w:rsidRDefault="00B05CFE" w:rsidP="00AB6E53">
      <w:pPr>
        <w:pStyle w:val="BodyText"/>
        <w:rPr>
          <w:bCs/>
          <w:color w:val="auto"/>
          <w:sz w:val="24"/>
          <w:szCs w:val="24"/>
          <w:lang w:val="vi-VN"/>
        </w:rPr>
      </w:pPr>
      <w:r w:rsidRPr="00F84C65">
        <w:rPr>
          <w:bCs/>
          <w:color w:val="auto"/>
          <w:sz w:val="24"/>
          <w:szCs w:val="24"/>
          <w:u w:val="single"/>
          <w:lang w:val="vi-VN"/>
        </w:rPr>
        <w:t>A.</w:t>
      </w:r>
      <w:r w:rsidRPr="00AB6E53">
        <w:rPr>
          <w:bCs/>
          <w:color w:val="auto"/>
          <w:spacing w:val="-5"/>
          <w:sz w:val="24"/>
          <w:szCs w:val="24"/>
          <w:lang w:val="vi-VN"/>
        </w:rPr>
        <w:t xml:space="preserve"> </w:t>
      </w:r>
      <w:r w:rsidRPr="00AB6E53">
        <w:rPr>
          <w:bCs/>
          <w:color w:val="auto"/>
          <w:sz w:val="24"/>
          <w:szCs w:val="24"/>
          <w:lang w:val="vi-VN"/>
        </w:rPr>
        <w:t>Ấn</w:t>
      </w:r>
      <w:r w:rsidRPr="00AB6E53">
        <w:rPr>
          <w:bCs/>
          <w:color w:val="auto"/>
          <w:spacing w:val="-5"/>
          <w:sz w:val="24"/>
          <w:szCs w:val="24"/>
          <w:lang w:val="vi-VN"/>
        </w:rPr>
        <w:t xml:space="preserve"> </w:t>
      </w:r>
      <w:r w:rsidRPr="00AB6E53">
        <w:rPr>
          <w:bCs/>
          <w:color w:val="auto"/>
          <w:sz w:val="24"/>
          <w:szCs w:val="24"/>
          <w:lang w:val="vi-VN"/>
        </w:rPr>
        <w:t>Độ</w:t>
      </w:r>
      <w:r w:rsidRPr="00AB6E53">
        <w:rPr>
          <w:bCs/>
          <w:color w:val="auto"/>
          <w:spacing w:val="-3"/>
          <w:sz w:val="24"/>
          <w:szCs w:val="24"/>
          <w:lang w:val="vi-VN"/>
        </w:rPr>
        <w:t xml:space="preserve"> </w:t>
      </w:r>
      <w:r w:rsidRPr="00AB6E53">
        <w:rPr>
          <w:bCs/>
          <w:color w:val="auto"/>
          <w:sz w:val="24"/>
          <w:szCs w:val="24"/>
          <w:lang w:val="vi-VN"/>
        </w:rPr>
        <w:t>Dương</w:t>
      </w:r>
      <w:r w:rsidRPr="00AB6E53">
        <w:rPr>
          <w:bCs/>
          <w:color w:val="auto"/>
          <w:spacing w:val="-5"/>
          <w:sz w:val="24"/>
          <w:szCs w:val="24"/>
          <w:lang w:val="vi-VN"/>
        </w:rPr>
        <w:t xml:space="preserve"> </w:t>
      </w:r>
      <w:r w:rsidRPr="00AB6E53">
        <w:rPr>
          <w:bCs/>
          <w:color w:val="auto"/>
          <w:sz w:val="24"/>
          <w:szCs w:val="24"/>
          <w:lang w:val="vi-VN"/>
        </w:rPr>
        <w:t>và</w:t>
      </w:r>
      <w:r w:rsidRPr="00AB6E53">
        <w:rPr>
          <w:bCs/>
          <w:color w:val="auto"/>
          <w:spacing w:val="-2"/>
          <w:sz w:val="24"/>
          <w:szCs w:val="24"/>
          <w:lang w:val="vi-VN"/>
        </w:rPr>
        <w:t xml:space="preserve"> </w:t>
      </w:r>
      <w:r w:rsidRPr="00AB6E53">
        <w:rPr>
          <w:bCs/>
          <w:color w:val="auto"/>
          <w:sz w:val="24"/>
          <w:szCs w:val="24"/>
          <w:lang w:val="vi-VN"/>
        </w:rPr>
        <w:t>Thái</w:t>
      </w:r>
      <w:r w:rsidRPr="00AB6E53">
        <w:rPr>
          <w:bCs/>
          <w:color w:val="auto"/>
          <w:spacing w:val="-5"/>
          <w:sz w:val="24"/>
          <w:szCs w:val="24"/>
          <w:lang w:val="vi-VN"/>
        </w:rPr>
        <w:t xml:space="preserve"> </w:t>
      </w:r>
      <w:r w:rsidRPr="00AB6E53">
        <w:rPr>
          <w:bCs/>
          <w:color w:val="auto"/>
          <w:sz w:val="24"/>
          <w:szCs w:val="24"/>
          <w:lang w:val="vi-VN"/>
        </w:rPr>
        <w:t>Bình</w:t>
      </w:r>
      <w:r w:rsidRPr="00AB6E53">
        <w:rPr>
          <w:bCs/>
          <w:color w:val="auto"/>
          <w:spacing w:val="-5"/>
          <w:sz w:val="24"/>
          <w:szCs w:val="24"/>
          <w:lang w:val="vi-VN"/>
        </w:rPr>
        <w:t xml:space="preserve"> </w:t>
      </w:r>
      <w:r w:rsidRPr="00AB6E53">
        <w:rPr>
          <w:bCs/>
          <w:color w:val="auto"/>
          <w:spacing w:val="-2"/>
          <w:sz w:val="24"/>
          <w:szCs w:val="24"/>
          <w:lang w:val="vi-VN"/>
        </w:rPr>
        <w:t xml:space="preserve">Dương.                          </w:t>
      </w:r>
      <w:r w:rsidRPr="00AB6E53">
        <w:rPr>
          <w:bCs/>
          <w:color w:val="auto"/>
          <w:sz w:val="24"/>
          <w:szCs w:val="24"/>
          <w:lang w:val="vi-VN"/>
        </w:rPr>
        <w:t>B.</w:t>
      </w:r>
      <w:r w:rsidRPr="00AB6E53">
        <w:rPr>
          <w:bCs/>
          <w:color w:val="auto"/>
          <w:spacing w:val="-5"/>
          <w:sz w:val="24"/>
          <w:szCs w:val="24"/>
          <w:lang w:val="vi-VN"/>
        </w:rPr>
        <w:t xml:space="preserve"> </w:t>
      </w:r>
      <w:r w:rsidRPr="00AB6E53">
        <w:rPr>
          <w:bCs/>
          <w:color w:val="auto"/>
          <w:sz w:val="24"/>
          <w:szCs w:val="24"/>
          <w:lang w:val="vi-VN"/>
        </w:rPr>
        <w:t>Thái</w:t>
      </w:r>
      <w:r w:rsidRPr="00AB6E53">
        <w:rPr>
          <w:bCs/>
          <w:color w:val="auto"/>
          <w:spacing w:val="-5"/>
          <w:sz w:val="24"/>
          <w:szCs w:val="24"/>
          <w:lang w:val="vi-VN"/>
        </w:rPr>
        <w:t xml:space="preserve"> </w:t>
      </w:r>
      <w:r w:rsidRPr="00AB6E53">
        <w:rPr>
          <w:bCs/>
          <w:color w:val="auto"/>
          <w:sz w:val="24"/>
          <w:szCs w:val="24"/>
          <w:lang w:val="vi-VN"/>
        </w:rPr>
        <w:t>Bình</w:t>
      </w:r>
      <w:r w:rsidRPr="00AB6E53">
        <w:rPr>
          <w:bCs/>
          <w:color w:val="auto"/>
          <w:spacing w:val="-5"/>
          <w:sz w:val="24"/>
          <w:szCs w:val="24"/>
          <w:lang w:val="vi-VN"/>
        </w:rPr>
        <w:t xml:space="preserve"> </w:t>
      </w:r>
      <w:r w:rsidRPr="00AB6E53">
        <w:rPr>
          <w:bCs/>
          <w:color w:val="auto"/>
          <w:sz w:val="24"/>
          <w:szCs w:val="24"/>
          <w:lang w:val="vi-VN"/>
        </w:rPr>
        <w:t>Dương</w:t>
      </w:r>
      <w:r w:rsidRPr="00AB6E53">
        <w:rPr>
          <w:bCs/>
          <w:color w:val="auto"/>
          <w:spacing w:val="-4"/>
          <w:sz w:val="24"/>
          <w:szCs w:val="24"/>
          <w:lang w:val="vi-VN"/>
        </w:rPr>
        <w:t xml:space="preserve"> </w:t>
      </w:r>
      <w:r w:rsidRPr="00AB6E53">
        <w:rPr>
          <w:bCs/>
          <w:color w:val="auto"/>
          <w:sz w:val="24"/>
          <w:szCs w:val="24"/>
          <w:lang w:val="vi-VN"/>
        </w:rPr>
        <w:t>và</w:t>
      </w:r>
      <w:r w:rsidRPr="00AB6E53">
        <w:rPr>
          <w:bCs/>
          <w:color w:val="auto"/>
          <w:spacing w:val="-2"/>
          <w:sz w:val="24"/>
          <w:szCs w:val="24"/>
          <w:lang w:val="vi-VN"/>
        </w:rPr>
        <w:t xml:space="preserve"> </w:t>
      </w:r>
      <w:r w:rsidRPr="00AB6E53">
        <w:rPr>
          <w:bCs/>
          <w:color w:val="auto"/>
          <w:sz w:val="24"/>
          <w:szCs w:val="24"/>
          <w:lang w:val="vi-VN"/>
        </w:rPr>
        <w:t>Bắc</w:t>
      </w:r>
      <w:r w:rsidRPr="00AB6E53">
        <w:rPr>
          <w:bCs/>
          <w:color w:val="auto"/>
          <w:spacing w:val="-5"/>
          <w:sz w:val="24"/>
          <w:szCs w:val="24"/>
          <w:lang w:val="vi-VN"/>
        </w:rPr>
        <w:t xml:space="preserve"> </w:t>
      </w:r>
      <w:r w:rsidRPr="00AB6E53">
        <w:rPr>
          <w:bCs/>
          <w:color w:val="auto"/>
          <w:sz w:val="24"/>
          <w:szCs w:val="24"/>
          <w:lang w:val="vi-VN"/>
        </w:rPr>
        <w:t>Băng</w:t>
      </w:r>
      <w:r w:rsidRPr="00AB6E53">
        <w:rPr>
          <w:bCs/>
          <w:color w:val="auto"/>
          <w:spacing w:val="-2"/>
          <w:sz w:val="24"/>
          <w:szCs w:val="24"/>
          <w:lang w:val="vi-VN"/>
        </w:rPr>
        <w:t xml:space="preserve"> Dương.</w:t>
      </w:r>
    </w:p>
    <w:p w14:paraId="7244C042" w14:textId="77777777" w:rsidR="00B05CFE" w:rsidRPr="00AB6E53" w:rsidRDefault="00B05CFE" w:rsidP="00AB6E53">
      <w:pPr>
        <w:pStyle w:val="BodyText"/>
        <w:rPr>
          <w:bCs/>
          <w:color w:val="auto"/>
          <w:sz w:val="24"/>
          <w:szCs w:val="24"/>
          <w:lang w:val="vi-VN"/>
        </w:rPr>
      </w:pPr>
      <w:r w:rsidRPr="00AB6E53">
        <w:rPr>
          <w:bCs/>
          <w:color w:val="auto"/>
          <w:sz w:val="24"/>
          <w:szCs w:val="24"/>
          <w:lang w:val="vi-VN"/>
        </w:rPr>
        <w:t>C.</w:t>
      </w:r>
      <w:r w:rsidRPr="00AB6E53">
        <w:rPr>
          <w:bCs/>
          <w:color w:val="auto"/>
          <w:spacing w:val="-5"/>
          <w:sz w:val="24"/>
          <w:szCs w:val="24"/>
          <w:lang w:val="vi-VN"/>
        </w:rPr>
        <w:t xml:space="preserve"> </w:t>
      </w:r>
      <w:r w:rsidRPr="00AB6E53">
        <w:rPr>
          <w:bCs/>
          <w:color w:val="auto"/>
          <w:sz w:val="24"/>
          <w:szCs w:val="24"/>
          <w:lang w:val="vi-VN"/>
        </w:rPr>
        <w:t>Thái</w:t>
      </w:r>
      <w:r w:rsidRPr="00AB6E53">
        <w:rPr>
          <w:bCs/>
          <w:color w:val="auto"/>
          <w:spacing w:val="-5"/>
          <w:sz w:val="24"/>
          <w:szCs w:val="24"/>
          <w:lang w:val="vi-VN"/>
        </w:rPr>
        <w:t xml:space="preserve"> </w:t>
      </w:r>
      <w:r w:rsidRPr="00AB6E53">
        <w:rPr>
          <w:bCs/>
          <w:color w:val="auto"/>
          <w:sz w:val="24"/>
          <w:szCs w:val="24"/>
          <w:lang w:val="vi-VN"/>
        </w:rPr>
        <w:t>Bình</w:t>
      </w:r>
      <w:r w:rsidRPr="00AB6E53">
        <w:rPr>
          <w:bCs/>
          <w:color w:val="auto"/>
          <w:spacing w:val="-5"/>
          <w:sz w:val="24"/>
          <w:szCs w:val="24"/>
          <w:lang w:val="vi-VN"/>
        </w:rPr>
        <w:t xml:space="preserve"> </w:t>
      </w:r>
      <w:r w:rsidRPr="00AB6E53">
        <w:rPr>
          <w:bCs/>
          <w:color w:val="auto"/>
          <w:sz w:val="24"/>
          <w:szCs w:val="24"/>
          <w:lang w:val="vi-VN"/>
        </w:rPr>
        <w:t>Dương</w:t>
      </w:r>
      <w:r w:rsidRPr="00AB6E53">
        <w:rPr>
          <w:bCs/>
          <w:color w:val="auto"/>
          <w:spacing w:val="-3"/>
          <w:sz w:val="24"/>
          <w:szCs w:val="24"/>
          <w:lang w:val="vi-VN"/>
        </w:rPr>
        <w:t xml:space="preserve"> </w:t>
      </w:r>
      <w:r w:rsidRPr="00AB6E53">
        <w:rPr>
          <w:bCs/>
          <w:color w:val="auto"/>
          <w:sz w:val="24"/>
          <w:szCs w:val="24"/>
          <w:lang w:val="vi-VN"/>
        </w:rPr>
        <w:t>và</w:t>
      </w:r>
      <w:r w:rsidRPr="00AB6E53">
        <w:rPr>
          <w:bCs/>
          <w:color w:val="auto"/>
          <w:spacing w:val="-2"/>
          <w:sz w:val="24"/>
          <w:szCs w:val="24"/>
          <w:lang w:val="vi-VN"/>
        </w:rPr>
        <w:t xml:space="preserve"> </w:t>
      </w:r>
      <w:r w:rsidRPr="00AB6E53">
        <w:rPr>
          <w:bCs/>
          <w:color w:val="auto"/>
          <w:sz w:val="24"/>
          <w:szCs w:val="24"/>
          <w:lang w:val="vi-VN"/>
        </w:rPr>
        <w:t>Biển</w:t>
      </w:r>
      <w:r w:rsidRPr="00AB6E53">
        <w:rPr>
          <w:bCs/>
          <w:color w:val="auto"/>
          <w:spacing w:val="-3"/>
          <w:sz w:val="24"/>
          <w:szCs w:val="24"/>
          <w:lang w:val="vi-VN"/>
        </w:rPr>
        <w:t xml:space="preserve"> </w:t>
      </w:r>
      <w:r w:rsidRPr="00AB6E53">
        <w:rPr>
          <w:bCs/>
          <w:color w:val="auto"/>
          <w:spacing w:val="-4"/>
          <w:sz w:val="24"/>
          <w:szCs w:val="24"/>
          <w:lang w:val="vi-VN"/>
        </w:rPr>
        <w:t>Đen.</w:t>
      </w:r>
      <w:r w:rsidRPr="00AB6E53">
        <w:rPr>
          <w:bCs/>
          <w:color w:val="auto"/>
          <w:sz w:val="24"/>
          <w:szCs w:val="24"/>
          <w:lang w:val="vi-VN"/>
        </w:rPr>
        <w:t xml:space="preserve">                                 D.</w:t>
      </w:r>
      <w:r w:rsidRPr="00AB6E53">
        <w:rPr>
          <w:bCs/>
          <w:color w:val="auto"/>
          <w:spacing w:val="-5"/>
          <w:sz w:val="24"/>
          <w:szCs w:val="24"/>
          <w:lang w:val="vi-VN"/>
        </w:rPr>
        <w:t xml:space="preserve"> </w:t>
      </w:r>
      <w:r w:rsidRPr="00AB6E53">
        <w:rPr>
          <w:bCs/>
          <w:color w:val="auto"/>
          <w:sz w:val="24"/>
          <w:szCs w:val="24"/>
          <w:lang w:val="vi-VN"/>
        </w:rPr>
        <w:t>Ấn</w:t>
      </w:r>
      <w:r w:rsidRPr="00AB6E53">
        <w:rPr>
          <w:bCs/>
          <w:color w:val="auto"/>
          <w:spacing w:val="-5"/>
          <w:sz w:val="24"/>
          <w:szCs w:val="24"/>
          <w:lang w:val="vi-VN"/>
        </w:rPr>
        <w:t xml:space="preserve"> </w:t>
      </w:r>
      <w:r w:rsidRPr="00AB6E53">
        <w:rPr>
          <w:bCs/>
          <w:color w:val="auto"/>
          <w:sz w:val="24"/>
          <w:szCs w:val="24"/>
          <w:lang w:val="vi-VN"/>
        </w:rPr>
        <w:t>Độ</w:t>
      </w:r>
      <w:r w:rsidRPr="00AB6E53">
        <w:rPr>
          <w:bCs/>
          <w:color w:val="auto"/>
          <w:spacing w:val="-3"/>
          <w:sz w:val="24"/>
          <w:szCs w:val="24"/>
          <w:lang w:val="vi-VN"/>
        </w:rPr>
        <w:t xml:space="preserve"> </w:t>
      </w:r>
      <w:r w:rsidRPr="00AB6E53">
        <w:rPr>
          <w:bCs/>
          <w:color w:val="auto"/>
          <w:sz w:val="24"/>
          <w:szCs w:val="24"/>
          <w:lang w:val="vi-VN"/>
        </w:rPr>
        <w:t>Dương</w:t>
      </w:r>
      <w:r w:rsidRPr="00AB6E53">
        <w:rPr>
          <w:bCs/>
          <w:color w:val="auto"/>
          <w:spacing w:val="-4"/>
          <w:sz w:val="24"/>
          <w:szCs w:val="24"/>
          <w:lang w:val="vi-VN"/>
        </w:rPr>
        <w:t xml:space="preserve"> </w:t>
      </w:r>
      <w:r w:rsidRPr="00AB6E53">
        <w:rPr>
          <w:bCs/>
          <w:color w:val="auto"/>
          <w:sz w:val="24"/>
          <w:szCs w:val="24"/>
          <w:lang w:val="vi-VN"/>
        </w:rPr>
        <w:t>và</w:t>
      </w:r>
      <w:r w:rsidRPr="00AB6E53">
        <w:rPr>
          <w:bCs/>
          <w:color w:val="auto"/>
          <w:spacing w:val="-3"/>
          <w:sz w:val="24"/>
          <w:szCs w:val="24"/>
          <w:lang w:val="vi-VN"/>
        </w:rPr>
        <w:t xml:space="preserve"> </w:t>
      </w:r>
      <w:r w:rsidRPr="00AB6E53">
        <w:rPr>
          <w:bCs/>
          <w:color w:val="auto"/>
          <w:sz w:val="24"/>
          <w:szCs w:val="24"/>
          <w:lang w:val="vi-VN"/>
        </w:rPr>
        <w:t>Biển</w:t>
      </w:r>
      <w:r w:rsidRPr="00AB6E53">
        <w:rPr>
          <w:bCs/>
          <w:color w:val="auto"/>
          <w:spacing w:val="-5"/>
          <w:sz w:val="24"/>
          <w:szCs w:val="24"/>
          <w:lang w:val="vi-VN"/>
        </w:rPr>
        <w:t xml:space="preserve"> </w:t>
      </w:r>
      <w:r w:rsidRPr="00AB6E53">
        <w:rPr>
          <w:bCs/>
          <w:color w:val="auto"/>
          <w:spacing w:val="-4"/>
          <w:sz w:val="24"/>
          <w:szCs w:val="24"/>
          <w:lang w:val="vi-VN"/>
        </w:rPr>
        <w:t>Đen.</w:t>
      </w:r>
    </w:p>
    <w:p w14:paraId="5290A288" w14:textId="77777777" w:rsidR="00B05CFE" w:rsidRPr="00AB6E53" w:rsidRDefault="00B05CFE" w:rsidP="00AB6E53">
      <w:pPr>
        <w:widowControl w:val="0"/>
        <w:autoSpaceDE w:val="0"/>
        <w:autoSpaceDN w:val="0"/>
        <w:spacing w:after="0" w:line="240" w:lineRule="auto"/>
        <w:rPr>
          <w:rFonts w:ascii="Times New Roman" w:eastAsia="Times New Roman" w:hAnsi="Times New Roman" w:cs="Times New Roman"/>
          <w:bCs/>
          <w:sz w:val="24"/>
          <w:szCs w:val="24"/>
          <w:lang w:val="vi-VN"/>
        </w:rPr>
      </w:pPr>
      <w:r w:rsidRPr="00AB6E53">
        <w:rPr>
          <w:rFonts w:ascii="Times New Roman" w:eastAsia="Times New Roman" w:hAnsi="Times New Roman" w:cs="Times New Roman"/>
          <w:bCs/>
          <w:sz w:val="24"/>
          <w:szCs w:val="24"/>
          <w:lang w:val="vi-VN"/>
        </w:rPr>
        <w:t>Câu</w:t>
      </w:r>
      <w:r w:rsidRPr="00AB6E53">
        <w:rPr>
          <w:rFonts w:ascii="Times New Roman" w:eastAsia="Times New Roman" w:hAnsi="Times New Roman" w:cs="Times New Roman"/>
          <w:bCs/>
          <w:spacing w:val="-3"/>
          <w:sz w:val="24"/>
          <w:szCs w:val="24"/>
          <w:lang w:val="vi-VN"/>
        </w:rPr>
        <w:t xml:space="preserve"> 7</w:t>
      </w:r>
      <w:r w:rsidRPr="00AB6E53">
        <w:rPr>
          <w:rFonts w:ascii="Times New Roman" w:eastAsia="Times New Roman" w:hAnsi="Times New Roman" w:cs="Times New Roman"/>
          <w:bCs/>
          <w:sz w:val="24"/>
          <w:szCs w:val="24"/>
          <w:lang w:val="vi-VN"/>
        </w:rPr>
        <w:t>.</w:t>
      </w:r>
      <w:r w:rsidRPr="00AB6E53">
        <w:rPr>
          <w:rFonts w:ascii="Times New Roman" w:eastAsia="Times New Roman" w:hAnsi="Times New Roman" w:cs="Times New Roman"/>
          <w:bCs/>
          <w:spacing w:val="-3"/>
          <w:sz w:val="24"/>
          <w:szCs w:val="24"/>
          <w:lang w:val="vi-VN"/>
        </w:rPr>
        <w:t xml:space="preserve"> </w:t>
      </w:r>
      <w:r w:rsidRPr="00AB6E53">
        <w:rPr>
          <w:rFonts w:ascii="Times New Roman" w:eastAsia="Times New Roman" w:hAnsi="Times New Roman" w:cs="Times New Roman"/>
          <w:bCs/>
          <w:sz w:val="24"/>
          <w:szCs w:val="24"/>
          <w:lang w:val="vi-VN"/>
        </w:rPr>
        <w:t>Những</w:t>
      </w:r>
      <w:r w:rsidRPr="00AB6E53">
        <w:rPr>
          <w:rFonts w:ascii="Times New Roman" w:eastAsia="Times New Roman" w:hAnsi="Times New Roman" w:cs="Times New Roman"/>
          <w:bCs/>
          <w:spacing w:val="-3"/>
          <w:sz w:val="24"/>
          <w:szCs w:val="24"/>
          <w:lang w:val="vi-VN"/>
        </w:rPr>
        <w:t xml:space="preserve"> </w:t>
      </w:r>
      <w:r w:rsidRPr="00AB6E53">
        <w:rPr>
          <w:rFonts w:ascii="Times New Roman" w:eastAsia="Times New Roman" w:hAnsi="Times New Roman" w:cs="Times New Roman"/>
          <w:bCs/>
          <w:sz w:val="24"/>
          <w:szCs w:val="24"/>
          <w:lang w:val="vi-VN"/>
        </w:rPr>
        <w:t>bài</w:t>
      </w:r>
      <w:r w:rsidRPr="00AB6E53">
        <w:rPr>
          <w:rFonts w:ascii="Times New Roman" w:eastAsia="Times New Roman" w:hAnsi="Times New Roman" w:cs="Times New Roman"/>
          <w:bCs/>
          <w:spacing w:val="-3"/>
          <w:sz w:val="24"/>
          <w:szCs w:val="24"/>
          <w:lang w:val="vi-VN"/>
        </w:rPr>
        <w:t xml:space="preserve"> </w:t>
      </w:r>
      <w:r w:rsidRPr="00AB6E53">
        <w:rPr>
          <w:rFonts w:ascii="Times New Roman" w:eastAsia="Times New Roman" w:hAnsi="Times New Roman" w:cs="Times New Roman"/>
          <w:bCs/>
          <w:sz w:val="24"/>
          <w:szCs w:val="24"/>
          <w:lang w:val="vi-VN"/>
        </w:rPr>
        <w:t>học lịch</w:t>
      </w:r>
      <w:r w:rsidRPr="00AB6E53">
        <w:rPr>
          <w:rFonts w:ascii="Times New Roman" w:eastAsia="Times New Roman" w:hAnsi="Times New Roman" w:cs="Times New Roman"/>
          <w:bCs/>
          <w:spacing w:val="-2"/>
          <w:sz w:val="24"/>
          <w:szCs w:val="24"/>
          <w:lang w:val="vi-VN"/>
        </w:rPr>
        <w:t xml:space="preserve"> </w:t>
      </w:r>
      <w:r w:rsidRPr="00AB6E53">
        <w:rPr>
          <w:rFonts w:ascii="Times New Roman" w:eastAsia="Times New Roman" w:hAnsi="Times New Roman" w:cs="Times New Roman"/>
          <w:bCs/>
          <w:sz w:val="24"/>
          <w:szCs w:val="24"/>
          <w:lang w:val="vi-VN"/>
        </w:rPr>
        <w:t>sử</w:t>
      </w:r>
      <w:r w:rsidRPr="00AB6E53">
        <w:rPr>
          <w:rFonts w:ascii="Times New Roman" w:eastAsia="Times New Roman" w:hAnsi="Times New Roman" w:cs="Times New Roman"/>
          <w:bCs/>
          <w:spacing w:val="-2"/>
          <w:sz w:val="24"/>
          <w:szCs w:val="24"/>
          <w:lang w:val="vi-VN"/>
        </w:rPr>
        <w:t xml:space="preserve"> </w:t>
      </w:r>
      <w:r w:rsidRPr="00AB6E53">
        <w:rPr>
          <w:rFonts w:ascii="Times New Roman" w:eastAsia="Times New Roman" w:hAnsi="Times New Roman" w:cs="Times New Roman"/>
          <w:bCs/>
          <w:sz w:val="24"/>
          <w:szCs w:val="24"/>
          <w:lang w:val="vi-VN"/>
        </w:rPr>
        <w:t>sâu</w:t>
      </w:r>
      <w:r w:rsidRPr="00AB6E53">
        <w:rPr>
          <w:rFonts w:ascii="Times New Roman" w:eastAsia="Times New Roman" w:hAnsi="Times New Roman" w:cs="Times New Roman"/>
          <w:bCs/>
          <w:spacing w:val="-3"/>
          <w:sz w:val="24"/>
          <w:szCs w:val="24"/>
          <w:lang w:val="vi-VN"/>
        </w:rPr>
        <w:t xml:space="preserve"> </w:t>
      </w:r>
      <w:r w:rsidRPr="00AB6E53">
        <w:rPr>
          <w:rFonts w:ascii="Times New Roman" w:eastAsia="Times New Roman" w:hAnsi="Times New Roman" w:cs="Times New Roman"/>
          <w:bCs/>
          <w:sz w:val="24"/>
          <w:szCs w:val="24"/>
          <w:lang w:val="vi-VN"/>
        </w:rPr>
        <w:t>sắc đến</w:t>
      </w:r>
      <w:r w:rsidRPr="00AB6E53">
        <w:rPr>
          <w:rFonts w:ascii="Times New Roman" w:eastAsia="Times New Roman" w:hAnsi="Times New Roman" w:cs="Times New Roman"/>
          <w:bCs/>
          <w:spacing w:val="-3"/>
          <w:sz w:val="24"/>
          <w:szCs w:val="24"/>
          <w:lang w:val="vi-VN"/>
        </w:rPr>
        <w:t xml:space="preserve"> </w:t>
      </w:r>
      <w:r w:rsidRPr="00AB6E53">
        <w:rPr>
          <w:rFonts w:ascii="Times New Roman" w:eastAsia="Times New Roman" w:hAnsi="Times New Roman" w:cs="Times New Roman"/>
          <w:bCs/>
          <w:sz w:val="24"/>
          <w:szCs w:val="24"/>
          <w:lang w:val="vi-VN"/>
        </w:rPr>
        <w:t>nay</w:t>
      </w:r>
      <w:r w:rsidRPr="00AB6E53">
        <w:rPr>
          <w:rFonts w:ascii="Times New Roman" w:eastAsia="Times New Roman" w:hAnsi="Times New Roman" w:cs="Times New Roman"/>
          <w:bCs/>
          <w:spacing w:val="-6"/>
          <w:sz w:val="24"/>
          <w:szCs w:val="24"/>
          <w:lang w:val="vi-VN"/>
        </w:rPr>
        <w:t xml:space="preserve"> </w:t>
      </w:r>
      <w:r w:rsidRPr="00AB6E53">
        <w:rPr>
          <w:rFonts w:ascii="Times New Roman" w:eastAsia="Times New Roman" w:hAnsi="Times New Roman" w:cs="Times New Roman"/>
          <w:bCs/>
          <w:sz w:val="24"/>
          <w:szCs w:val="24"/>
          <w:lang w:val="vi-VN"/>
        </w:rPr>
        <w:t>vẫn</w:t>
      </w:r>
      <w:r w:rsidRPr="00AB6E53">
        <w:rPr>
          <w:rFonts w:ascii="Times New Roman" w:eastAsia="Times New Roman" w:hAnsi="Times New Roman" w:cs="Times New Roman"/>
          <w:bCs/>
          <w:spacing w:val="-3"/>
          <w:sz w:val="24"/>
          <w:szCs w:val="24"/>
          <w:lang w:val="vi-VN"/>
        </w:rPr>
        <w:t xml:space="preserve"> </w:t>
      </w:r>
      <w:r w:rsidRPr="00AB6E53">
        <w:rPr>
          <w:rFonts w:ascii="Times New Roman" w:eastAsia="Times New Roman" w:hAnsi="Times New Roman" w:cs="Times New Roman"/>
          <w:bCs/>
          <w:sz w:val="24"/>
          <w:szCs w:val="24"/>
          <w:lang w:val="vi-VN"/>
        </w:rPr>
        <w:t>còn</w:t>
      </w:r>
      <w:r w:rsidRPr="00AB6E53">
        <w:rPr>
          <w:rFonts w:ascii="Times New Roman" w:eastAsia="Times New Roman" w:hAnsi="Times New Roman" w:cs="Times New Roman"/>
          <w:bCs/>
          <w:spacing w:val="-3"/>
          <w:sz w:val="24"/>
          <w:szCs w:val="24"/>
          <w:lang w:val="vi-VN"/>
        </w:rPr>
        <w:t xml:space="preserve"> </w:t>
      </w:r>
      <w:r w:rsidRPr="00AB6E53">
        <w:rPr>
          <w:rFonts w:ascii="Times New Roman" w:eastAsia="Times New Roman" w:hAnsi="Times New Roman" w:cs="Times New Roman"/>
          <w:bCs/>
          <w:sz w:val="24"/>
          <w:szCs w:val="24"/>
          <w:lang w:val="vi-VN"/>
        </w:rPr>
        <w:t>nguyên</w:t>
      </w:r>
      <w:r w:rsidRPr="00AB6E53">
        <w:rPr>
          <w:rFonts w:ascii="Times New Roman" w:eastAsia="Times New Roman" w:hAnsi="Times New Roman" w:cs="Times New Roman"/>
          <w:bCs/>
          <w:spacing w:val="-3"/>
          <w:sz w:val="24"/>
          <w:szCs w:val="24"/>
          <w:lang w:val="vi-VN"/>
        </w:rPr>
        <w:t xml:space="preserve"> </w:t>
      </w:r>
      <w:r w:rsidRPr="00AB6E53">
        <w:rPr>
          <w:rFonts w:ascii="Times New Roman" w:eastAsia="Times New Roman" w:hAnsi="Times New Roman" w:cs="Times New Roman"/>
          <w:bCs/>
          <w:sz w:val="24"/>
          <w:szCs w:val="24"/>
          <w:lang w:val="vi-VN"/>
        </w:rPr>
        <w:t>giá trị cho</w:t>
      </w:r>
      <w:r w:rsidRPr="00AB6E53">
        <w:rPr>
          <w:rFonts w:ascii="Times New Roman" w:eastAsia="Times New Roman" w:hAnsi="Times New Roman" w:cs="Times New Roman"/>
          <w:bCs/>
          <w:spacing w:val="-2"/>
          <w:sz w:val="24"/>
          <w:szCs w:val="24"/>
          <w:lang w:val="vi-VN"/>
        </w:rPr>
        <w:t xml:space="preserve"> </w:t>
      </w:r>
      <w:r w:rsidRPr="00AB6E53">
        <w:rPr>
          <w:rFonts w:ascii="Times New Roman" w:eastAsia="Times New Roman" w:hAnsi="Times New Roman" w:cs="Times New Roman"/>
          <w:bCs/>
          <w:sz w:val="24"/>
          <w:szCs w:val="24"/>
          <w:lang w:val="vi-VN"/>
        </w:rPr>
        <w:t>quá trình xây dựng và phát triển đất nước, được rút ra từ</w:t>
      </w:r>
    </w:p>
    <w:p w14:paraId="11B80D4E" w14:textId="77777777" w:rsidR="00B05CFE" w:rsidRPr="00AB6E53" w:rsidRDefault="00B05CFE" w:rsidP="00AB6E53">
      <w:pPr>
        <w:widowControl w:val="0"/>
        <w:tabs>
          <w:tab w:val="left" w:pos="535"/>
        </w:tabs>
        <w:autoSpaceDE w:val="0"/>
        <w:autoSpaceDN w:val="0"/>
        <w:spacing w:after="0" w:line="240" w:lineRule="auto"/>
        <w:rPr>
          <w:rFonts w:ascii="Times New Roman" w:eastAsia="Times New Roman" w:hAnsi="Times New Roman" w:cs="Times New Roman"/>
          <w:bCs/>
          <w:sz w:val="24"/>
          <w:szCs w:val="24"/>
          <w:lang w:val="vi-VN"/>
        </w:rPr>
      </w:pPr>
      <w:r w:rsidRPr="00AB6E53">
        <w:rPr>
          <w:rFonts w:ascii="Times New Roman" w:eastAsia="Times New Roman" w:hAnsi="Times New Roman" w:cs="Times New Roman"/>
          <w:bCs/>
          <w:sz w:val="24"/>
          <w:szCs w:val="24"/>
          <w:lang w:val="vi-VN"/>
        </w:rPr>
        <w:t>A. các</w:t>
      </w:r>
      <w:r w:rsidRPr="00AB6E53">
        <w:rPr>
          <w:rFonts w:ascii="Times New Roman" w:eastAsia="Times New Roman" w:hAnsi="Times New Roman" w:cs="Times New Roman"/>
          <w:bCs/>
          <w:spacing w:val="-6"/>
          <w:sz w:val="24"/>
          <w:szCs w:val="24"/>
          <w:lang w:val="vi-VN"/>
        </w:rPr>
        <w:t xml:space="preserve"> </w:t>
      </w:r>
      <w:r w:rsidRPr="00AB6E53">
        <w:rPr>
          <w:rFonts w:ascii="Times New Roman" w:eastAsia="Times New Roman" w:hAnsi="Times New Roman" w:cs="Times New Roman"/>
          <w:bCs/>
          <w:sz w:val="24"/>
          <w:szCs w:val="24"/>
          <w:lang w:val="vi-VN"/>
        </w:rPr>
        <w:t>cuộc</w:t>
      </w:r>
      <w:r w:rsidRPr="00AB6E53">
        <w:rPr>
          <w:rFonts w:ascii="Times New Roman" w:eastAsia="Times New Roman" w:hAnsi="Times New Roman" w:cs="Times New Roman"/>
          <w:bCs/>
          <w:spacing w:val="-3"/>
          <w:sz w:val="24"/>
          <w:szCs w:val="24"/>
          <w:lang w:val="vi-VN"/>
        </w:rPr>
        <w:t xml:space="preserve"> </w:t>
      </w:r>
      <w:r w:rsidRPr="00AB6E53">
        <w:rPr>
          <w:rFonts w:ascii="Times New Roman" w:eastAsia="Times New Roman" w:hAnsi="Times New Roman" w:cs="Times New Roman"/>
          <w:bCs/>
          <w:sz w:val="24"/>
          <w:szCs w:val="24"/>
          <w:lang w:val="vi-VN"/>
        </w:rPr>
        <w:t>khởi</w:t>
      </w:r>
      <w:r w:rsidRPr="00AB6E53">
        <w:rPr>
          <w:rFonts w:ascii="Times New Roman" w:eastAsia="Times New Roman" w:hAnsi="Times New Roman" w:cs="Times New Roman"/>
          <w:bCs/>
          <w:spacing w:val="-6"/>
          <w:sz w:val="24"/>
          <w:szCs w:val="24"/>
          <w:lang w:val="vi-VN"/>
        </w:rPr>
        <w:t xml:space="preserve"> </w:t>
      </w:r>
      <w:r w:rsidRPr="00AB6E53">
        <w:rPr>
          <w:rFonts w:ascii="Times New Roman" w:eastAsia="Times New Roman" w:hAnsi="Times New Roman" w:cs="Times New Roman"/>
          <w:bCs/>
          <w:sz w:val="24"/>
          <w:szCs w:val="24"/>
          <w:lang w:val="vi-VN"/>
        </w:rPr>
        <w:t>nghĩa</w:t>
      </w:r>
      <w:r w:rsidRPr="00AB6E53">
        <w:rPr>
          <w:rFonts w:ascii="Times New Roman" w:eastAsia="Times New Roman" w:hAnsi="Times New Roman" w:cs="Times New Roman"/>
          <w:bCs/>
          <w:spacing w:val="-4"/>
          <w:sz w:val="24"/>
          <w:szCs w:val="24"/>
          <w:lang w:val="vi-VN"/>
        </w:rPr>
        <w:t xml:space="preserve"> </w:t>
      </w:r>
      <w:r w:rsidRPr="00AB6E53">
        <w:rPr>
          <w:rFonts w:ascii="Times New Roman" w:eastAsia="Times New Roman" w:hAnsi="Times New Roman" w:cs="Times New Roman"/>
          <w:bCs/>
          <w:sz w:val="24"/>
          <w:szCs w:val="24"/>
          <w:lang w:val="vi-VN"/>
        </w:rPr>
        <w:t>chống</w:t>
      </w:r>
      <w:r w:rsidRPr="00AB6E53">
        <w:rPr>
          <w:rFonts w:ascii="Times New Roman" w:eastAsia="Times New Roman" w:hAnsi="Times New Roman" w:cs="Times New Roman"/>
          <w:bCs/>
          <w:spacing w:val="-5"/>
          <w:sz w:val="24"/>
          <w:szCs w:val="24"/>
          <w:lang w:val="vi-VN"/>
        </w:rPr>
        <w:t xml:space="preserve"> </w:t>
      </w:r>
      <w:r w:rsidRPr="00AB6E53">
        <w:rPr>
          <w:rFonts w:ascii="Times New Roman" w:eastAsia="Times New Roman" w:hAnsi="Times New Roman" w:cs="Times New Roman"/>
          <w:bCs/>
          <w:sz w:val="24"/>
          <w:szCs w:val="24"/>
          <w:lang w:val="vi-VN"/>
        </w:rPr>
        <w:t>lại</w:t>
      </w:r>
      <w:r w:rsidRPr="00AB6E53">
        <w:rPr>
          <w:rFonts w:ascii="Times New Roman" w:eastAsia="Times New Roman" w:hAnsi="Times New Roman" w:cs="Times New Roman"/>
          <w:bCs/>
          <w:spacing w:val="-6"/>
          <w:sz w:val="24"/>
          <w:szCs w:val="24"/>
          <w:lang w:val="vi-VN"/>
        </w:rPr>
        <w:t xml:space="preserve"> </w:t>
      </w:r>
      <w:r w:rsidRPr="00AB6E53">
        <w:rPr>
          <w:rFonts w:ascii="Times New Roman" w:eastAsia="Times New Roman" w:hAnsi="Times New Roman" w:cs="Times New Roman"/>
          <w:bCs/>
          <w:sz w:val="24"/>
          <w:szCs w:val="24"/>
          <w:lang w:val="vi-VN"/>
        </w:rPr>
        <w:t>chính</w:t>
      </w:r>
      <w:r w:rsidRPr="00AB6E53">
        <w:rPr>
          <w:rFonts w:ascii="Times New Roman" w:eastAsia="Times New Roman" w:hAnsi="Times New Roman" w:cs="Times New Roman"/>
          <w:bCs/>
          <w:spacing w:val="-6"/>
          <w:sz w:val="24"/>
          <w:szCs w:val="24"/>
          <w:lang w:val="vi-VN"/>
        </w:rPr>
        <w:t xml:space="preserve"> </w:t>
      </w:r>
      <w:r w:rsidRPr="00AB6E53">
        <w:rPr>
          <w:rFonts w:ascii="Times New Roman" w:eastAsia="Times New Roman" w:hAnsi="Times New Roman" w:cs="Times New Roman"/>
          <w:bCs/>
          <w:sz w:val="24"/>
          <w:szCs w:val="24"/>
          <w:lang w:val="vi-VN"/>
        </w:rPr>
        <w:t>quyền</w:t>
      </w:r>
      <w:r w:rsidRPr="00AB6E53">
        <w:rPr>
          <w:rFonts w:ascii="Times New Roman" w:eastAsia="Times New Roman" w:hAnsi="Times New Roman" w:cs="Times New Roman"/>
          <w:bCs/>
          <w:spacing w:val="-4"/>
          <w:sz w:val="24"/>
          <w:szCs w:val="24"/>
          <w:lang w:val="vi-VN"/>
        </w:rPr>
        <w:t xml:space="preserve"> </w:t>
      </w:r>
      <w:r w:rsidRPr="00AB6E53">
        <w:rPr>
          <w:rFonts w:ascii="Times New Roman" w:eastAsia="Times New Roman" w:hAnsi="Times New Roman" w:cs="Times New Roman"/>
          <w:bCs/>
          <w:sz w:val="24"/>
          <w:szCs w:val="24"/>
          <w:lang w:val="vi-VN"/>
        </w:rPr>
        <w:t>phong</w:t>
      </w:r>
      <w:r w:rsidRPr="00AB6E53">
        <w:rPr>
          <w:rFonts w:ascii="Times New Roman" w:eastAsia="Times New Roman" w:hAnsi="Times New Roman" w:cs="Times New Roman"/>
          <w:bCs/>
          <w:spacing w:val="-5"/>
          <w:sz w:val="24"/>
          <w:szCs w:val="24"/>
          <w:lang w:val="vi-VN"/>
        </w:rPr>
        <w:t xml:space="preserve"> </w:t>
      </w:r>
      <w:r w:rsidRPr="00AB6E53">
        <w:rPr>
          <w:rFonts w:ascii="Times New Roman" w:eastAsia="Times New Roman" w:hAnsi="Times New Roman" w:cs="Times New Roman"/>
          <w:bCs/>
          <w:sz w:val="24"/>
          <w:szCs w:val="24"/>
          <w:lang w:val="vi-VN"/>
        </w:rPr>
        <w:t>kiến</w:t>
      </w:r>
      <w:r w:rsidRPr="00AB6E53">
        <w:rPr>
          <w:rFonts w:ascii="Times New Roman" w:eastAsia="Times New Roman" w:hAnsi="Times New Roman" w:cs="Times New Roman"/>
          <w:bCs/>
          <w:spacing w:val="-4"/>
          <w:sz w:val="24"/>
          <w:szCs w:val="24"/>
          <w:lang w:val="vi-VN"/>
        </w:rPr>
        <w:t xml:space="preserve"> </w:t>
      </w:r>
      <w:r w:rsidRPr="00AB6E53">
        <w:rPr>
          <w:rFonts w:ascii="Times New Roman" w:eastAsia="Times New Roman" w:hAnsi="Times New Roman" w:cs="Times New Roman"/>
          <w:bCs/>
          <w:sz w:val="24"/>
          <w:szCs w:val="24"/>
          <w:lang w:val="vi-VN"/>
        </w:rPr>
        <w:t>trong</w:t>
      </w:r>
      <w:r w:rsidRPr="00AB6E53">
        <w:rPr>
          <w:rFonts w:ascii="Times New Roman" w:eastAsia="Times New Roman" w:hAnsi="Times New Roman" w:cs="Times New Roman"/>
          <w:bCs/>
          <w:spacing w:val="-4"/>
          <w:sz w:val="24"/>
          <w:szCs w:val="24"/>
          <w:lang w:val="vi-VN"/>
        </w:rPr>
        <w:t xml:space="preserve"> </w:t>
      </w:r>
      <w:r w:rsidRPr="00AB6E53">
        <w:rPr>
          <w:rFonts w:ascii="Times New Roman" w:eastAsia="Times New Roman" w:hAnsi="Times New Roman" w:cs="Times New Roman"/>
          <w:bCs/>
          <w:spacing w:val="-2"/>
          <w:sz w:val="24"/>
          <w:szCs w:val="24"/>
          <w:lang w:val="vi-VN"/>
        </w:rPr>
        <w:t>nước.</w:t>
      </w:r>
    </w:p>
    <w:p w14:paraId="1005B147" w14:textId="77777777" w:rsidR="00943CDC" w:rsidRPr="00AB6E53" w:rsidRDefault="00943CDC" w:rsidP="00AB6E53">
      <w:pPr>
        <w:pStyle w:val="Normal1"/>
        <w:widowControl w:val="0"/>
        <w:pBdr>
          <w:top w:val="nil"/>
          <w:left w:val="nil"/>
          <w:bottom w:val="nil"/>
          <w:right w:val="nil"/>
          <w:between w:val="nil"/>
        </w:pBdr>
        <w:spacing w:line="240" w:lineRule="auto"/>
        <w:rPr>
          <w:rFonts w:ascii="Times New Roman" w:hAnsi="Times New Roman" w:cs="Times New Roman"/>
          <w:bCs/>
          <w:sz w:val="24"/>
          <w:szCs w:val="24"/>
        </w:rPr>
      </w:pPr>
      <w:r w:rsidRPr="00AB6E53">
        <w:rPr>
          <w:rFonts w:ascii="Times New Roman" w:hAnsi="Times New Roman" w:cs="Times New Roman"/>
          <w:bCs/>
          <w:sz w:val="24"/>
          <w:szCs w:val="24"/>
        </w:rPr>
        <w:t>Câu 7. Trong giai đoạn 1976 - 1999, tổ chức ASEAN có hoạt động nào sau đây?</w:t>
      </w:r>
    </w:p>
    <w:p w14:paraId="456EAD69"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r>
      <w:r w:rsidRPr="00AB6E53">
        <w:rPr>
          <w:rStyle w:val="YoungMixChar"/>
          <w:rFonts w:cs="Times New Roman"/>
          <w:bCs/>
          <w:szCs w:val="24"/>
          <w:u w:val="single"/>
        </w:rPr>
        <w:t>A.</w:t>
      </w:r>
      <w:r w:rsidRPr="00AB6E53">
        <w:rPr>
          <w:rStyle w:val="YoungMixChar"/>
          <w:rFonts w:cs="Times New Roman"/>
          <w:bCs/>
          <w:szCs w:val="24"/>
        </w:rPr>
        <w:t xml:space="preserve"> </w:t>
      </w:r>
      <w:r w:rsidRPr="00AB6E53">
        <w:rPr>
          <w:rFonts w:ascii="Times New Roman" w:hAnsi="Times New Roman" w:cs="Times New Roman"/>
          <w:bCs/>
          <w:sz w:val="24"/>
          <w:szCs w:val="24"/>
        </w:rPr>
        <w:t>Mở rộng kết nạp thành viên thành ASEAN 10.</w:t>
      </w:r>
    </w:p>
    <w:p w14:paraId="41FF6CF6"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B. </w:t>
      </w:r>
      <w:r w:rsidRPr="00AB6E53">
        <w:rPr>
          <w:rFonts w:ascii="Times New Roman" w:hAnsi="Times New Roman" w:cs="Times New Roman"/>
          <w:bCs/>
          <w:sz w:val="24"/>
          <w:szCs w:val="24"/>
        </w:rPr>
        <w:t>Xây dựng và phát triển Cộng đồng ASEAN.</w:t>
      </w:r>
    </w:p>
    <w:p w14:paraId="7F03EEB5"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C. </w:t>
      </w:r>
      <w:r w:rsidRPr="00AB6E53">
        <w:rPr>
          <w:rFonts w:ascii="Times New Roman" w:hAnsi="Times New Roman" w:cs="Times New Roman"/>
          <w:bCs/>
          <w:sz w:val="24"/>
          <w:szCs w:val="24"/>
        </w:rPr>
        <w:t>Thông qua Hiến chương ASEAN.</w:t>
      </w:r>
    </w:p>
    <w:p w14:paraId="54E991AF"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D. </w:t>
      </w:r>
      <w:r w:rsidRPr="00AB6E53">
        <w:rPr>
          <w:rFonts w:ascii="Times New Roman" w:hAnsi="Times New Roman" w:cs="Times New Roman"/>
          <w:bCs/>
          <w:sz w:val="24"/>
          <w:szCs w:val="24"/>
        </w:rPr>
        <w:t>Bắt đầu định hình nguyên tắc hoạt động của tổ chức.</w:t>
      </w:r>
    </w:p>
    <w:p w14:paraId="1F86D133" w14:textId="77777777" w:rsidR="00943CDC" w:rsidRPr="00AB6E53" w:rsidRDefault="00943CDC" w:rsidP="00AB6E53">
      <w:pPr>
        <w:pStyle w:val="NormalWeb"/>
        <w:spacing w:before="0" w:beforeAutospacing="0" w:after="0" w:afterAutospacing="0"/>
        <w:rPr>
          <w:bCs/>
        </w:rPr>
      </w:pPr>
      <w:r w:rsidRPr="00AB6E53">
        <w:rPr>
          <w:bCs/>
        </w:rPr>
        <w:t>Đáp án đúng là A : SGK lớp 12 KNTT – trang 24.</w:t>
      </w:r>
    </w:p>
    <w:p w14:paraId="12145737" w14:textId="77777777" w:rsidR="00943CDC" w:rsidRPr="00AB6E53" w:rsidRDefault="00943CDC" w:rsidP="00AB6E53">
      <w:pPr>
        <w:pStyle w:val="NormalWeb"/>
        <w:spacing w:before="0" w:beforeAutospacing="0" w:after="0" w:afterAutospacing="0"/>
        <w:rPr>
          <w:bCs/>
        </w:rPr>
      </w:pPr>
      <w:r w:rsidRPr="00AB6E53">
        <w:rPr>
          <w:bCs/>
        </w:rPr>
        <w:t>Câu 8. Hiệp hội các quốc gia Đông Nam Á (ASEAN) có thể rút ra bài học kinh nghiệm gì từ hiệu ứng “Brexit” ở châu Âu?</w:t>
      </w:r>
    </w:p>
    <w:p w14:paraId="3162899C"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r>
      <w:r w:rsidRPr="00AB6E53">
        <w:rPr>
          <w:rStyle w:val="YoungMixChar"/>
          <w:rFonts w:cs="Times New Roman"/>
          <w:bCs/>
          <w:szCs w:val="24"/>
          <w:u w:val="single"/>
        </w:rPr>
        <w:t>A.</w:t>
      </w:r>
      <w:r w:rsidRPr="00AB6E53">
        <w:rPr>
          <w:rStyle w:val="YoungMixChar"/>
          <w:rFonts w:cs="Times New Roman"/>
          <w:bCs/>
          <w:szCs w:val="24"/>
        </w:rPr>
        <w:t xml:space="preserve"> </w:t>
      </w:r>
      <w:r w:rsidRPr="00AB6E53">
        <w:rPr>
          <w:rFonts w:ascii="Times New Roman" w:hAnsi="Times New Roman" w:cs="Times New Roman"/>
          <w:bCs/>
          <w:sz w:val="24"/>
          <w:szCs w:val="24"/>
        </w:rPr>
        <w:t>Tăng cường tính đoàn kết nội khối.</w:t>
      </w:r>
    </w:p>
    <w:p w14:paraId="2C45FB17"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B. </w:t>
      </w:r>
      <w:r w:rsidRPr="00AB6E53">
        <w:rPr>
          <w:rFonts w:ascii="Times New Roman" w:hAnsi="Times New Roman" w:cs="Times New Roman"/>
          <w:bCs/>
          <w:sz w:val="24"/>
          <w:szCs w:val="24"/>
        </w:rPr>
        <w:t>Sử dụng khẩu hiệu “thúc đẩy dân chủ”.</w:t>
      </w:r>
    </w:p>
    <w:p w14:paraId="13BE7DE5"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C. </w:t>
      </w:r>
      <w:r w:rsidRPr="00AB6E53">
        <w:rPr>
          <w:rFonts w:ascii="Times New Roman" w:hAnsi="Times New Roman" w:cs="Times New Roman"/>
          <w:bCs/>
          <w:sz w:val="24"/>
          <w:szCs w:val="24"/>
        </w:rPr>
        <w:t>Mở rộng hợp tác với nhiều quốc gia.</w:t>
      </w:r>
    </w:p>
    <w:p w14:paraId="0DF07A2F"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D. </w:t>
      </w:r>
      <w:r w:rsidRPr="00AB6E53">
        <w:rPr>
          <w:rFonts w:ascii="Times New Roman" w:hAnsi="Times New Roman" w:cs="Times New Roman"/>
          <w:bCs/>
          <w:sz w:val="24"/>
          <w:szCs w:val="24"/>
        </w:rPr>
        <w:t>Đề ra đường lối đối ngoại đúng đắn.</w:t>
      </w:r>
    </w:p>
    <w:p w14:paraId="5D8C1532" w14:textId="77777777" w:rsidR="00943CDC" w:rsidRPr="00AB6E53" w:rsidRDefault="00943CDC" w:rsidP="00AB6E53">
      <w:pPr>
        <w:pStyle w:val="NormalWeb"/>
        <w:spacing w:before="0" w:beforeAutospacing="0" w:after="0" w:afterAutospacing="0"/>
        <w:rPr>
          <w:bCs/>
        </w:rPr>
      </w:pPr>
      <w:r w:rsidRPr="00AB6E53">
        <w:rPr>
          <w:bCs/>
        </w:rPr>
        <w:t>Đáp án đúng là A</w:t>
      </w:r>
    </w:p>
    <w:p w14:paraId="6215FAE0" w14:textId="77777777" w:rsidR="00943CDC" w:rsidRPr="00AB6E53" w:rsidRDefault="00943CDC" w:rsidP="00AB6E53">
      <w:pPr>
        <w:pStyle w:val="NormalWeb"/>
        <w:spacing w:before="0" w:beforeAutospacing="0" w:after="0" w:afterAutospacing="0"/>
        <w:rPr>
          <w:bCs/>
        </w:rPr>
      </w:pPr>
      <w:r w:rsidRPr="00AB6E53">
        <w:rPr>
          <w:bCs/>
        </w:rPr>
        <w:t>- Đáp án A chọn vì: khi Vương quốc Anh rời khỏi EU, vấn đề đoàn kết nội khối và sự ổn định trong liên minh này đã trở nên nổi bật. Brexit đã chỉ ra rằng các thành viên có thể quyết định rời khỏi liên minh nếu họ cảm thấy lợi ích không được đảm bảo. ASEAN cũng cần lưu ý bài học này, rằng sự đoàn kết là yếu tố nền tảng giúp khối tồn tại và phát triển bền vững, tránh nguy cơ rạn nứt hoặc chia rẽ giữa các quốc gia thành viên.</w:t>
      </w:r>
    </w:p>
    <w:p w14:paraId="004649CE" w14:textId="77777777" w:rsidR="00943CDC" w:rsidRPr="00AB6E53" w:rsidRDefault="00943CDC" w:rsidP="00AB6E53">
      <w:pPr>
        <w:pStyle w:val="NormalWeb"/>
        <w:spacing w:before="0" w:beforeAutospacing="0" w:after="0" w:afterAutospacing="0"/>
        <w:rPr>
          <w:bCs/>
        </w:rPr>
      </w:pPr>
      <w:r w:rsidRPr="00AB6E53">
        <w:rPr>
          <w:bCs/>
        </w:rPr>
        <w:t xml:space="preserve">          Đoàn kết nội khối sẽ giúp ASEAN đối phó tốt hơn với các thách thức khu vực và toàn cầu, đảm bảo tính bền vững trong hợp tác.</w:t>
      </w:r>
    </w:p>
    <w:p w14:paraId="238A22ED" w14:textId="77777777" w:rsidR="00943CDC" w:rsidRPr="00AB6E53" w:rsidRDefault="00943CDC" w:rsidP="00AB6E53">
      <w:pPr>
        <w:pStyle w:val="NormalWeb"/>
        <w:spacing w:before="0" w:beforeAutospacing="0" w:after="0" w:afterAutospacing="0"/>
        <w:rPr>
          <w:bCs/>
        </w:rPr>
      </w:pPr>
      <w:r w:rsidRPr="00AB6E53">
        <w:rPr>
          <w:bCs/>
        </w:rPr>
        <w:t>- Đáp án B loại vì “thúc đẩy dân chủ” không phải là bài học mà ASEAN có thể rút ra từ Brexit, vì Brexit không phải là vấn đề về dân chủ mà là về lợi ích kinh tế, chính trị và quyền lợi quốc gia. Khẩu hiệu này không trực tiếp liên quan đến việc tăng cường sự đoàn kết hay đối phó với những thách thức nội khối.</w:t>
      </w:r>
    </w:p>
    <w:p w14:paraId="056AB5B2" w14:textId="77777777" w:rsidR="00943CDC" w:rsidRPr="00AB6E53" w:rsidRDefault="00943CDC" w:rsidP="00AB6E53">
      <w:pPr>
        <w:pStyle w:val="NormalWeb"/>
        <w:spacing w:before="0" w:beforeAutospacing="0" w:after="0" w:afterAutospacing="0"/>
        <w:rPr>
          <w:bCs/>
        </w:rPr>
      </w:pPr>
      <w:r w:rsidRPr="00AB6E53">
        <w:rPr>
          <w:bCs/>
        </w:rPr>
        <w:t>- Đáp án C loại vì việc mở rộng hợp tác với các quốc gia khác không phải là bài học từ Brexit, bởi Brexit chủ yếu tập trung vào vấn đề hợp tác nội khối hơn là mở rộng ra bên ngoài. Để tránh tình trạng rạn nứt như Brexit, ASEAN cần chú trọng hơn vào sự đoàn kết giữa các quốc gia thành viên hơn là hợp tác bên ngoài.</w:t>
      </w:r>
    </w:p>
    <w:p w14:paraId="69C91620" w14:textId="77777777" w:rsidR="00943CDC" w:rsidRPr="00AB6E53" w:rsidRDefault="00943CDC" w:rsidP="00AB6E53">
      <w:pPr>
        <w:pStyle w:val="NormalWeb"/>
        <w:spacing w:before="0" w:beforeAutospacing="0" w:after="0" w:afterAutospacing="0"/>
        <w:rPr>
          <w:bCs/>
        </w:rPr>
      </w:pPr>
      <w:r w:rsidRPr="00AB6E53">
        <w:rPr>
          <w:bCs/>
        </w:rPr>
        <w:t>- Đáp án D loại vì đề ra đường lối đối ngoại đúng đắn cũng là một yếu tố quan trọng, nhưng Brexit không phải là vấn đề về chính sách đối ngoại mà là về các chính sách nội khối và mâu thuẫn lợi ích giữa các quốc gia thành viên với EU. Vì vậy, bài học chính từ Brexit không nằm ở vấn đề đối ngoại mà là sự đoàn kết và hài hòa nội bộ.</w:t>
      </w:r>
    </w:p>
    <w:p w14:paraId="6262A6C2" w14:textId="77777777" w:rsidR="00943CDC" w:rsidRPr="00AB6E53" w:rsidRDefault="00943CDC" w:rsidP="00AB6E53">
      <w:pPr>
        <w:pStyle w:val="NormalWeb"/>
        <w:spacing w:before="0" w:beforeAutospacing="0" w:after="0" w:afterAutospacing="0"/>
        <w:rPr>
          <w:bCs/>
        </w:rPr>
      </w:pPr>
      <w:r w:rsidRPr="00AB6E53">
        <w:rPr>
          <w:bCs/>
        </w:rPr>
        <w:t>Câu 9. Ngày 21/12/1991, ở châu Âu, 11 nước cộng hòa ký hiệp định thành lập các quốc gia độc lập (SNG) chứng tỏ điều gì?</w:t>
      </w:r>
    </w:p>
    <w:p w14:paraId="7DA45835"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A. </w:t>
      </w:r>
      <w:r w:rsidRPr="00AB6E53">
        <w:rPr>
          <w:rFonts w:ascii="Times New Roman" w:hAnsi="Times New Roman" w:cs="Times New Roman"/>
          <w:bCs/>
          <w:sz w:val="24"/>
          <w:szCs w:val="24"/>
        </w:rPr>
        <w:t>Chủ nghĩa xã hội ở Liên Xô sụp đổ hoàn toàn.</w:t>
      </w:r>
    </w:p>
    <w:p w14:paraId="24D8F380"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B. </w:t>
      </w:r>
      <w:r w:rsidRPr="00AB6E53">
        <w:rPr>
          <w:rFonts w:ascii="Times New Roman" w:hAnsi="Times New Roman" w:cs="Times New Roman"/>
          <w:bCs/>
          <w:sz w:val="24"/>
          <w:szCs w:val="24"/>
        </w:rPr>
        <w:t>Trật tự thế giới hai cực lanta đã sụp đổ hoàn toàn.</w:t>
      </w:r>
    </w:p>
    <w:p w14:paraId="32022DEC"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r>
      <w:r w:rsidRPr="00AB6E53">
        <w:rPr>
          <w:rStyle w:val="YoungMixChar"/>
          <w:rFonts w:cs="Times New Roman"/>
          <w:bCs/>
          <w:szCs w:val="24"/>
          <w:u w:val="single"/>
        </w:rPr>
        <w:t>C</w:t>
      </w:r>
      <w:r w:rsidRPr="00AB6E53">
        <w:rPr>
          <w:rStyle w:val="YoungMixChar"/>
          <w:rFonts w:cs="Times New Roman"/>
          <w:bCs/>
          <w:szCs w:val="24"/>
        </w:rPr>
        <w:t xml:space="preserve">. </w:t>
      </w:r>
      <w:r w:rsidRPr="00AB6E53">
        <w:rPr>
          <w:rFonts w:ascii="Times New Roman" w:hAnsi="Times New Roman" w:cs="Times New Roman"/>
          <w:bCs/>
          <w:sz w:val="24"/>
          <w:szCs w:val="24"/>
        </w:rPr>
        <w:t>Nhà nước Liên bang Cộng hòa XHCN Xô viết tan rã.</w:t>
      </w:r>
    </w:p>
    <w:p w14:paraId="18A887F6"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D. </w:t>
      </w:r>
      <w:r w:rsidRPr="00AB6E53">
        <w:rPr>
          <w:rFonts w:ascii="Times New Roman" w:hAnsi="Times New Roman" w:cs="Times New Roman"/>
          <w:bCs/>
          <w:sz w:val="24"/>
          <w:szCs w:val="24"/>
        </w:rPr>
        <w:t>Nhà nước Liên bang Cộng hòa XHCN thành lập.</w:t>
      </w:r>
    </w:p>
    <w:p w14:paraId="147497F3" w14:textId="77777777" w:rsidR="00943CDC" w:rsidRPr="00AB6E53" w:rsidRDefault="00943CDC" w:rsidP="00AB6E53">
      <w:pPr>
        <w:pStyle w:val="NormalWeb"/>
        <w:spacing w:before="0" w:beforeAutospacing="0" w:after="0" w:afterAutospacing="0"/>
        <w:rPr>
          <w:bCs/>
        </w:rPr>
      </w:pPr>
      <w:r w:rsidRPr="00AB6E53">
        <w:rPr>
          <w:bCs/>
        </w:rPr>
        <w:t>Đáp án đúng là C</w:t>
      </w:r>
    </w:p>
    <w:p w14:paraId="57F605DD" w14:textId="76F4A6BD" w:rsidR="00943CDC" w:rsidRPr="00AB6E53" w:rsidRDefault="00943CDC" w:rsidP="00AB6E53">
      <w:pPr>
        <w:pStyle w:val="NormalWeb"/>
        <w:spacing w:before="0" w:beforeAutospacing="0" w:after="0" w:afterAutospacing="0"/>
        <w:rPr>
          <w:bCs/>
        </w:rPr>
      </w:pPr>
      <w:r w:rsidRPr="00AB6E53">
        <w:rPr>
          <w:bCs/>
        </w:rPr>
        <w:t xml:space="preserve">- Đáp án A loại vì ngày 25/12/1991, </w:t>
      </w:r>
      <w:r w:rsidR="00E476C4" w:rsidRPr="00AB6E53">
        <w:rPr>
          <w:bCs/>
        </w:rPr>
        <w:t xml:space="preserve">Goóc-ba chốp </w:t>
      </w:r>
      <w:r w:rsidRPr="00AB6E53">
        <w:rPr>
          <w:bCs/>
        </w:rPr>
        <w:t>từ chức Tổng thống, lá cờ búa liềm trên nóc điện Kremli bị hạ xuống, đánh dấu sự chấm dứt chế độ XHCN ở Liên Xô.</w:t>
      </w:r>
    </w:p>
    <w:p w14:paraId="144BDF28" w14:textId="72DA2B78" w:rsidR="00943CDC" w:rsidRPr="00AB6E53" w:rsidRDefault="00943CDC" w:rsidP="00AB6E53">
      <w:pPr>
        <w:pStyle w:val="NormalWeb"/>
        <w:spacing w:before="0" w:beforeAutospacing="0" w:after="0" w:afterAutospacing="0"/>
        <w:rPr>
          <w:bCs/>
        </w:rPr>
      </w:pPr>
      <w:r w:rsidRPr="00AB6E53">
        <w:rPr>
          <w:bCs/>
        </w:rPr>
        <w:t>- Đáp án B loại vì trật tự thế giới hai cực lanta đã sụp đổ hoàn toàn khi chấm dứt chế độ XHCN ở Liên Xô</w:t>
      </w:r>
      <w:r w:rsidR="00E476C4" w:rsidRPr="00AB6E53">
        <w:rPr>
          <w:bCs/>
        </w:rPr>
        <w:t xml:space="preserve"> </w:t>
      </w:r>
      <w:r w:rsidRPr="00AB6E53">
        <w:rPr>
          <w:bCs/>
        </w:rPr>
        <w:t>(25/12/1991).</w:t>
      </w:r>
    </w:p>
    <w:p w14:paraId="3DBCBC47" w14:textId="77777777" w:rsidR="00943CDC" w:rsidRPr="00AB6E53" w:rsidRDefault="00943CDC" w:rsidP="00AB6E53">
      <w:pPr>
        <w:pStyle w:val="NormalWeb"/>
        <w:spacing w:before="0" w:beforeAutospacing="0" w:after="0" w:afterAutospacing="0"/>
        <w:rPr>
          <w:bCs/>
        </w:rPr>
      </w:pPr>
      <w:r w:rsidRPr="00AB6E53">
        <w:rPr>
          <w:bCs/>
        </w:rPr>
        <w:t xml:space="preserve">- Đáp án C chọn vì ngày 21/12/1991 ở châu Âu, 11 nước cộng hòa ký hiệp định thành lập các quốc gia độc lập (SNG) thì nhà nước Liên bang Cộng hòa XHCN Xô viết tan rã. </w:t>
      </w:r>
    </w:p>
    <w:p w14:paraId="0C8FB2DB" w14:textId="22AD8D88" w:rsidR="00943CDC" w:rsidRPr="00AB6E53" w:rsidRDefault="00943CDC" w:rsidP="00AB6E53">
      <w:pPr>
        <w:pStyle w:val="NormalWeb"/>
        <w:spacing w:before="0" w:beforeAutospacing="0" w:after="0" w:afterAutospacing="0"/>
        <w:rPr>
          <w:bCs/>
        </w:rPr>
      </w:pPr>
      <w:r w:rsidRPr="00AB6E53">
        <w:rPr>
          <w:bCs/>
        </w:rPr>
        <w:t>- Đáp án D loại vì Nhà nước Liên bang Cộng hòa XHCN thành lập</w:t>
      </w:r>
      <w:r w:rsidR="00E476C4" w:rsidRPr="00AB6E53">
        <w:rPr>
          <w:bCs/>
        </w:rPr>
        <w:t xml:space="preserve"> </w:t>
      </w:r>
      <w:r w:rsidRPr="00AB6E53">
        <w:rPr>
          <w:bCs/>
        </w:rPr>
        <w:t>(12/1922).</w:t>
      </w:r>
    </w:p>
    <w:p w14:paraId="7FCD44D6" w14:textId="6CD2F228" w:rsidR="00943CDC" w:rsidRPr="00AB6E53" w:rsidRDefault="00943CDC" w:rsidP="00AB6E53">
      <w:pPr>
        <w:spacing w:after="0" w:line="240" w:lineRule="auto"/>
        <w:rPr>
          <w:rFonts w:ascii="Times New Roman" w:hAnsi="Times New Roman" w:cs="Times New Roman"/>
          <w:bCs/>
          <w:sz w:val="24"/>
          <w:szCs w:val="24"/>
        </w:rPr>
      </w:pPr>
      <w:r w:rsidRPr="00AB6E53">
        <w:rPr>
          <w:rFonts w:ascii="Times New Roman" w:hAnsi="Times New Roman" w:cs="Times New Roman"/>
          <w:bCs/>
          <w:sz w:val="24"/>
          <w:szCs w:val="24"/>
        </w:rPr>
        <w:t xml:space="preserve">Câu 10. </w:t>
      </w:r>
      <w:r w:rsidR="00796E21" w:rsidRPr="00AB6E53">
        <w:rPr>
          <w:rFonts w:ascii="Times New Roman" w:hAnsi="Times New Roman" w:cs="Times New Roman"/>
          <w:bCs/>
          <w:sz w:val="24"/>
          <w:szCs w:val="24"/>
        </w:rPr>
        <w:t>Vì sao t</w:t>
      </w:r>
      <w:r w:rsidRPr="00AB6E53">
        <w:rPr>
          <w:rFonts w:ascii="Times New Roman" w:hAnsi="Times New Roman" w:cs="Times New Roman"/>
          <w:bCs/>
          <w:sz w:val="24"/>
          <w:szCs w:val="24"/>
        </w:rPr>
        <w:t>hắng lợi của phong trào giải phóng dân tộc ở các nước Á, Phi và Mĩ Latinh làm cho Trật tự thế giới hai cực Ianta từng bước bị rạn nứt?</w:t>
      </w:r>
    </w:p>
    <w:p w14:paraId="00D6B850"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A. </w:t>
      </w:r>
      <w:r w:rsidRPr="00AB6E53">
        <w:rPr>
          <w:rFonts w:ascii="Times New Roman" w:hAnsi="Times New Roman" w:cs="Times New Roman"/>
          <w:bCs/>
          <w:sz w:val="24"/>
          <w:szCs w:val="24"/>
        </w:rPr>
        <w:t>Những thắng lợi này đã góp phần xoá bỏ sự áp bức và bóc lột trên thế giới.</w:t>
      </w:r>
    </w:p>
    <w:p w14:paraId="48697E33"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B. </w:t>
      </w:r>
      <w:r w:rsidRPr="00AB6E53">
        <w:rPr>
          <w:rFonts w:ascii="Times New Roman" w:hAnsi="Times New Roman" w:cs="Times New Roman"/>
          <w:bCs/>
          <w:sz w:val="24"/>
          <w:szCs w:val="24"/>
        </w:rPr>
        <w:t>Các nước giành được độc lập đều đi theo con đường xã hội chủ nghĩa.</w:t>
      </w:r>
    </w:p>
    <w:p w14:paraId="121B39A8"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C. </w:t>
      </w:r>
      <w:r w:rsidRPr="00AB6E53">
        <w:rPr>
          <w:rFonts w:ascii="Times New Roman" w:hAnsi="Times New Roman" w:cs="Times New Roman"/>
          <w:bCs/>
          <w:sz w:val="24"/>
          <w:szCs w:val="24"/>
        </w:rPr>
        <w:t>Mỹ không thể can thiệp vào công việc nội bộ của các quốc gia độc lập.</w:t>
      </w:r>
    </w:p>
    <w:p w14:paraId="397F99C7"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r>
      <w:r w:rsidRPr="00AB6E53">
        <w:rPr>
          <w:rStyle w:val="YoungMixChar"/>
          <w:rFonts w:cs="Times New Roman"/>
          <w:bCs/>
          <w:szCs w:val="24"/>
          <w:u w:val="single"/>
        </w:rPr>
        <w:t>D</w:t>
      </w:r>
      <w:r w:rsidRPr="00AB6E53">
        <w:rPr>
          <w:rStyle w:val="YoungMixChar"/>
          <w:rFonts w:cs="Times New Roman"/>
          <w:bCs/>
          <w:szCs w:val="24"/>
        </w:rPr>
        <w:t xml:space="preserve">. </w:t>
      </w:r>
      <w:r w:rsidRPr="00AB6E53">
        <w:rPr>
          <w:rFonts w:ascii="Times New Roman" w:hAnsi="Times New Roman" w:cs="Times New Roman"/>
          <w:bCs/>
          <w:sz w:val="24"/>
          <w:szCs w:val="24"/>
        </w:rPr>
        <w:t>Những khu vực này thuộc phạm vi ảnh hưởng truyền thống của Mỹ và Tây Âu.</w:t>
      </w:r>
    </w:p>
    <w:p w14:paraId="6F3B4686" w14:textId="77777777" w:rsidR="00943CDC" w:rsidRPr="00AB6E53" w:rsidRDefault="00943CDC" w:rsidP="00AB6E53">
      <w:pPr>
        <w:pStyle w:val="NormalWeb"/>
        <w:spacing w:before="0" w:beforeAutospacing="0" w:after="0" w:afterAutospacing="0"/>
        <w:rPr>
          <w:bCs/>
        </w:rPr>
      </w:pPr>
      <w:r w:rsidRPr="00AB6E53">
        <w:rPr>
          <w:bCs/>
        </w:rPr>
        <w:t> Đáp án đúng là D.</w:t>
      </w:r>
    </w:p>
    <w:p w14:paraId="500D7DB6" w14:textId="77777777" w:rsidR="00943CDC" w:rsidRPr="00AB6E53" w:rsidRDefault="00943CDC" w:rsidP="00AB6E53">
      <w:pPr>
        <w:pStyle w:val="NormalWeb"/>
        <w:spacing w:before="0" w:beforeAutospacing="0" w:after="0" w:afterAutospacing="0"/>
        <w:rPr>
          <w:bCs/>
        </w:rPr>
      </w:pPr>
      <w:r w:rsidRPr="00AB6E53">
        <w:rPr>
          <w:bCs/>
        </w:rPr>
        <w:t>- Đáp án A loại vì nó không liên quan đến rạn nứt 2 cực Ianta.</w:t>
      </w:r>
    </w:p>
    <w:p w14:paraId="309C92D9" w14:textId="77777777" w:rsidR="00943CDC" w:rsidRPr="00AB6E53" w:rsidRDefault="00943CDC" w:rsidP="00AB6E53">
      <w:pPr>
        <w:pStyle w:val="NormalWeb"/>
        <w:spacing w:before="0" w:beforeAutospacing="0" w:after="0" w:afterAutospacing="0"/>
        <w:rPr>
          <w:bCs/>
        </w:rPr>
      </w:pPr>
      <w:r w:rsidRPr="00AB6E53">
        <w:rPr>
          <w:bCs/>
        </w:rPr>
        <w:t>- Đáp án B loại vì sau khi giành độc lập, các nước đã lựa chọn nhiều con đường khác nhau để phát triển đất nước.</w:t>
      </w:r>
    </w:p>
    <w:p w14:paraId="01BA5F9C" w14:textId="77777777" w:rsidR="00943CDC" w:rsidRPr="00AB6E53" w:rsidRDefault="00943CDC" w:rsidP="00AB6E53">
      <w:pPr>
        <w:pStyle w:val="NormalWeb"/>
        <w:spacing w:before="0" w:beforeAutospacing="0" w:after="0" w:afterAutospacing="0"/>
        <w:rPr>
          <w:bCs/>
        </w:rPr>
      </w:pPr>
      <w:r w:rsidRPr="00AB6E53">
        <w:rPr>
          <w:bCs/>
        </w:rPr>
        <w:t>- Đáp án C loại vì Mỹ có can thiệp vào công việc nội bộ của các quốc gia độc lập.</w:t>
      </w:r>
    </w:p>
    <w:p w14:paraId="65F28FCD" w14:textId="30E033D0" w:rsidR="00943CDC" w:rsidRPr="00AB6E53" w:rsidRDefault="00943CDC" w:rsidP="00AB6E53">
      <w:pPr>
        <w:pStyle w:val="NormalWeb"/>
        <w:spacing w:before="0" w:beforeAutospacing="0" w:after="0" w:afterAutospacing="0"/>
        <w:rPr>
          <w:bCs/>
        </w:rPr>
      </w:pPr>
      <w:r w:rsidRPr="00AB6E53">
        <w:rPr>
          <w:bCs/>
        </w:rPr>
        <w:t>- Đáp án D chọn vì trước khi giành độc lập các nước</w:t>
      </w:r>
      <w:r w:rsidR="00E476C4" w:rsidRPr="00AB6E53">
        <w:rPr>
          <w:bCs/>
        </w:rPr>
        <w:t xml:space="preserve"> </w:t>
      </w:r>
      <w:r w:rsidRPr="00AB6E53">
        <w:rPr>
          <w:bCs/>
        </w:rPr>
        <w:t>này thuộc phạm vi ảnh hưởng truyền thống của Mỹ và Tây Âu, nên khi giành được độc lập thu hẹp phạm vi ảnh hưởng của Mỹ và Tây Âu và sẽ tác động đến 2 cực Ianta.</w:t>
      </w:r>
    </w:p>
    <w:p w14:paraId="2583AB28" w14:textId="75EC023F" w:rsidR="00943CDC" w:rsidRPr="00AB6E53" w:rsidRDefault="00943CDC" w:rsidP="00AB6E53">
      <w:pPr>
        <w:pStyle w:val="NormalWeb"/>
        <w:spacing w:before="0" w:beforeAutospacing="0" w:after="0" w:afterAutospacing="0"/>
        <w:rPr>
          <w:bCs/>
        </w:rPr>
      </w:pPr>
      <w:r w:rsidRPr="00AB6E53">
        <w:rPr>
          <w:bCs/>
        </w:rPr>
        <w:t>Câu 11. Các tướng lĩnh Pháp và Mỹ đều coi Điện Biên Phủ là “một pháo đài bất khả xâm phạm”</w:t>
      </w:r>
      <w:r w:rsidR="00796E21" w:rsidRPr="00AB6E53">
        <w:rPr>
          <w:bCs/>
        </w:rPr>
        <w:t xml:space="preserve">, </w:t>
      </w:r>
      <w:r w:rsidR="001B0CEF" w:rsidRPr="00AB6E53">
        <w:rPr>
          <w:bCs/>
        </w:rPr>
        <w:t>vì</w:t>
      </w:r>
    </w:p>
    <w:p w14:paraId="4749D56D"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A. </w:t>
      </w:r>
      <w:r w:rsidRPr="00AB6E53">
        <w:rPr>
          <w:rFonts w:ascii="Times New Roman" w:hAnsi="Times New Roman" w:cs="Times New Roman"/>
          <w:bCs/>
          <w:sz w:val="24"/>
          <w:szCs w:val="24"/>
        </w:rPr>
        <w:t>Mỹ sẵn sàng dùng bom nguyên tử hỗ trợ Pháp.</w:t>
      </w:r>
    </w:p>
    <w:p w14:paraId="768DA3C4" w14:textId="01EBEB12"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r>
      <w:r w:rsidRPr="00AB6E53">
        <w:rPr>
          <w:rStyle w:val="YoungMixChar"/>
          <w:rFonts w:cs="Times New Roman"/>
          <w:bCs/>
          <w:szCs w:val="24"/>
          <w:u w:val="single"/>
        </w:rPr>
        <w:t>B</w:t>
      </w:r>
      <w:r w:rsidRPr="00AB6E53">
        <w:rPr>
          <w:rStyle w:val="YoungMixChar"/>
          <w:rFonts w:cs="Times New Roman"/>
          <w:bCs/>
          <w:szCs w:val="24"/>
        </w:rPr>
        <w:t xml:space="preserve">. </w:t>
      </w:r>
      <w:r w:rsidR="00796E21" w:rsidRPr="00AB6E53">
        <w:rPr>
          <w:rFonts w:ascii="Times New Roman" w:hAnsi="Times New Roman" w:cs="Times New Roman"/>
          <w:bCs/>
          <w:sz w:val="24"/>
          <w:szCs w:val="24"/>
        </w:rPr>
        <w:t>q</w:t>
      </w:r>
      <w:r w:rsidRPr="00AB6E53">
        <w:rPr>
          <w:rFonts w:ascii="Times New Roman" w:hAnsi="Times New Roman" w:cs="Times New Roman"/>
          <w:bCs/>
          <w:sz w:val="24"/>
          <w:szCs w:val="24"/>
        </w:rPr>
        <w:t>uân đông, vũ khí hiện đại, cứ điểm kiên cố.</w:t>
      </w:r>
    </w:p>
    <w:p w14:paraId="32D088FF" w14:textId="3D33543D"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C. </w:t>
      </w:r>
      <w:r w:rsidR="00796E21" w:rsidRPr="00AB6E53">
        <w:rPr>
          <w:rFonts w:ascii="Times New Roman" w:hAnsi="Times New Roman" w:cs="Times New Roman"/>
          <w:bCs/>
          <w:sz w:val="24"/>
          <w:szCs w:val="24"/>
        </w:rPr>
        <w:t>c</w:t>
      </w:r>
      <w:r w:rsidRPr="00AB6E53">
        <w:rPr>
          <w:rFonts w:ascii="Times New Roman" w:hAnsi="Times New Roman" w:cs="Times New Roman"/>
          <w:bCs/>
          <w:sz w:val="24"/>
          <w:szCs w:val="24"/>
        </w:rPr>
        <w:t>ó lực lượng đặc nhiệm Mỹ đóng chốt, chi viện.</w:t>
      </w:r>
    </w:p>
    <w:p w14:paraId="05245C9B" w14:textId="3F1C6940"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D. </w:t>
      </w:r>
      <w:r w:rsidR="00796E21" w:rsidRPr="00AB6E53">
        <w:rPr>
          <w:rFonts w:ascii="Times New Roman" w:hAnsi="Times New Roman" w:cs="Times New Roman"/>
          <w:bCs/>
          <w:sz w:val="24"/>
          <w:szCs w:val="24"/>
        </w:rPr>
        <w:t>đ</w:t>
      </w:r>
      <w:r w:rsidRPr="00AB6E53">
        <w:rPr>
          <w:rFonts w:ascii="Times New Roman" w:hAnsi="Times New Roman" w:cs="Times New Roman"/>
          <w:bCs/>
          <w:sz w:val="24"/>
          <w:szCs w:val="24"/>
        </w:rPr>
        <w:t>ây là một căn cứ quân sự lớn nhất ở châu Á.</w:t>
      </w:r>
    </w:p>
    <w:p w14:paraId="5F01621A" w14:textId="77777777" w:rsidR="00943CDC" w:rsidRPr="00AB6E53" w:rsidRDefault="00943CDC" w:rsidP="00AB6E53">
      <w:pPr>
        <w:pStyle w:val="NormalWeb"/>
        <w:spacing w:before="0" w:beforeAutospacing="0" w:after="0" w:afterAutospacing="0"/>
        <w:rPr>
          <w:bCs/>
        </w:rPr>
      </w:pPr>
      <w:r w:rsidRPr="00AB6E53">
        <w:rPr>
          <w:bCs/>
        </w:rPr>
        <w:t>Đáp án đúng là B</w:t>
      </w:r>
    </w:p>
    <w:p w14:paraId="531D5756" w14:textId="77777777" w:rsidR="00943CDC" w:rsidRPr="00AB6E53" w:rsidRDefault="00943CDC" w:rsidP="00AB6E53">
      <w:pPr>
        <w:pStyle w:val="NormalWeb"/>
        <w:spacing w:before="0" w:beforeAutospacing="0" w:after="0" w:afterAutospacing="0"/>
        <w:rPr>
          <w:bCs/>
        </w:rPr>
      </w:pPr>
      <w:r w:rsidRPr="00AB6E53">
        <w:rPr>
          <w:bCs/>
        </w:rPr>
        <w:t>- Đáp án A loại vì nói về Điện Biên Phủ - tập đoàn cứ điểm mạnh làm cho Pháp và Mỹ yên tâm không liên quan đến việc Mỹ sẵn sàng dùng bom nguyên tử hỗ trợ Pháp. </w:t>
      </w:r>
    </w:p>
    <w:p w14:paraId="27AC5A8E" w14:textId="77777777" w:rsidR="00943CDC" w:rsidRPr="00AB6E53" w:rsidRDefault="00943CDC" w:rsidP="00AB6E53">
      <w:pPr>
        <w:pStyle w:val="NormalWeb"/>
        <w:spacing w:before="0" w:beforeAutospacing="0" w:after="0" w:afterAutospacing="0"/>
        <w:rPr>
          <w:bCs/>
        </w:rPr>
      </w:pPr>
      <w:r w:rsidRPr="00AB6E53">
        <w:rPr>
          <w:bCs/>
        </w:rPr>
        <w:t xml:space="preserve">- Đáp án B chọn vì là quân đông, vũ khí hiện đại, cứ điểm kiên cố (binh lực địch ở đây lúc cao nhất tới 16200 quân, ba phân khu – 49 cứ điểm…). </w:t>
      </w:r>
    </w:p>
    <w:p w14:paraId="1A1ACB09" w14:textId="77777777" w:rsidR="00943CDC" w:rsidRPr="00AB6E53" w:rsidRDefault="00943CDC" w:rsidP="00AB6E53">
      <w:pPr>
        <w:pStyle w:val="NormalWeb"/>
        <w:spacing w:before="0" w:beforeAutospacing="0" w:after="0" w:afterAutospacing="0"/>
        <w:rPr>
          <w:bCs/>
        </w:rPr>
      </w:pPr>
      <w:r w:rsidRPr="00AB6E53">
        <w:rPr>
          <w:bCs/>
        </w:rPr>
        <w:t>- Đáp án C loại vì không có lực lượng đặc nhiệm Mỹ ở Điện Biên Phủ, Mỹ viện trợ kinh tế, quân sự….</w:t>
      </w:r>
    </w:p>
    <w:p w14:paraId="10EBDCC2" w14:textId="77777777" w:rsidR="00943CDC" w:rsidRPr="00AB6E53" w:rsidRDefault="00943CDC" w:rsidP="00AB6E53">
      <w:pPr>
        <w:pStyle w:val="NormalWeb"/>
        <w:spacing w:before="0" w:beforeAutospacing="0" w:after="0" w:afterAutospacing="0"/>
        <w:rPr>
          <w:bCs/>
        </w:rPr>
      </w:pPr>
      <w:r w:rsidRPr="00AB6E53">
        <w:rPr>
          <w:bCs/>
        </w:rPr>
        <w:t>- Đáp án D loại vì Nava tập trung mọi cố gắng để xây dựng Điện Biên Phủ thành một tập đoàn cứ điểm mạnh nhất Đông Dương.</w:t>
      </w:r>
    </w:p>
    <w:p w14:paraId="4380B2B4" w14:textId="77777777" w:rsidR="00943CDC" w:rsidRPr="00AB6E53" w:rsidRDefault="00943CDC" w:rsidP="00AB6E53">
      <w:pPr>
        <w:pStyle w:val="NormalWeb"/>
        <w:spacing w:before="0" w:beforeAutospacing="0" w:after="0" w:afterAutospacing="0"/>
        <w:rPr>
          <w:bCs/>
        </w:rPr>
      </w:pPr>
      <w:r w:rsidRPr="00AB6E53">
        <w:rPr>
          <w:bCs/>
        </w:rPr>
        <w:t>Câu 12. Hội nghị Liên hợp quốc về Thương mại và phát triển (UNCTAD) là tổ chức kinh tế, thương mại lớn nhất trực thuộc Liên hợp quốc có mục đích</w:t>
      </w:r>
    </w:p>
    <w:p w14:paraId="3B546E05"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A. </w:t>
      </w:r>
      <w:r w:rsidRPr="00AB6E53">
        <w:rPr>
          <w:rFonts w:ascii="Times New Roman" w:hAnsi="Times New Roman" w:cs="Times New Roman"/>
          <w:bCs/>
          <w:sz w:val="24"/>
          <w:szCs w:val="24"/>
        </w:rPr>
        <w:t>thúc đẩy sự phát triển bền vững của các quốc gia, khu vực.</w:t>
      </w:r>
    </w:p>
    <w:p w14:paraId="2DA0F6E4" w14:textId="4CA2D60A" w:rsidR="00E476C4" w:rsidRPr="00AB6E53" w:rsidRDefault="00943CDC" w:rsidP="00AB6E53">
      <w:pPr>
        <w:tabs>
          <w:tab w:val="left" w:pos="283"/>
        </w:tabs>
        <w:spacing w:after="0" w:line="240" w:lineRule="auto"/>
        <w:rPr>
          <w:rFonts w:ascii="Times New Roman" w:eastAsia="Times New Roman" w:hAnsi="Times New Roman" w:cs="Times New Roman"/>
          <w:bCs/>
          <w:sz w:val="24"/>
          <w:szCs w:val="24"/>
        </w:rPr>
      </w:pPr>
      <w:r w:rsidRPr="00AB6E53">
        <w:rPr>
          <w:rStyle w:val="YoungMixChar"/>
          <w:rFonts w:cs="Times New Roman"/>
          <w:bCs/>
          <w:szCs w:val="24"/>
        </w:rPr>
        <w:tab/>
      </w:r>
      <w:r w:rsidRPr="00AB6E53">
        <w:rPr>
          <w:rStyle w:val="YoungMixChar"/>
          <w:rFonts w:cs="Times New Roman"/>
          <w:bCs/>
          <w:szCs w:val="24"/>
          <w:u w:val="single"/>
        </w:rPr>
        <w:t>B</w:t>
      </w:r>
      <w:r w:rsidRPr="00AB6E53">
        <w:rPr>
          <w:rStyle w:val="YoungMixChar"/>
          <w:rFonts w:cs="Times New Roman"/>
          <w:bCs/>
          <w:szCs w:val="24"/>
        </w:rPr>
        <w:t xml:space="preserve">. </w:t>
      </w:r>
      <w:r w:rsidRPr="00AB6E53">
        <w:rPr>
          <w:rFonts w:ascii="Times New Roman" w:hAnsi="Times New Roman" w:cs="Times New Roman"/>
          <w:bCs/>
          <w:sz w:val="24"/>
          <w:szCs w:val="24"/>
        </w:rPr>
        <w:t>thúc đẩy phát triển kinh tế nói chung và thương mại nói riên</w:t>
      </w:r>
      <w:r w:rsidR="00E476C4" w:rsidRPr="00AB6E53">
        <w:rPr>
          <w:rFonts w:ascii="Times New Roman" w:hAnsi="Times New Roman" w:cs="Times New Roman"/>
          <w:bCs/>
          <w:sz w:val="24"/>
          <w:szCs w:val="24"/>
        </w:rPr>
        <w:t>g</w:t>
      </w:r>
      <w:r w:rsidR="00E476C4" w:rsidRPr="00AB6E53">
        <w:rPr>
          <w:rFonts w:ascii="Times New Roman" w:eastAsia="Times New Roman" w:hAnsi="Times New Roman" w:cs="Times New Roman"/>
          <w:bCs/>
          <w:sz w:val="24"/>
          <w:szCs w:val="24"/>
        </w:rPr>
        <w:t xml:space="preserve"> của các nước thành viên.</w:t>
      </w:r>
    </w:p>
    <w:p w14:paraId="6FCE7764" w14:textId="090980E7" w:rsidR="00943CDC" w:rsidRPr="00AB6E53" w:rsidRDefault="00E476C4" w:rsidP="00AB6E53">
      <w:pPr>
        <w:tabs>
          <w:tab w:val="left" w:pos="283"/>
        </w:tabs>
        <w:spacing w:after="0" w:line="240" w:lineRule="auto"/>
        <w:rPr>
          <w:rFonts w:ascii="Times New Roman" w:eastAsia="Times New Roman" w:hAnsi="Times New Roman" w:cs="Times New Roman"/>
          <w:bCs/>
          <w:sz w:val="24"/>
          <w:szCs w:val="24"/>
        </w:rPr>
      </w:pPr>
      <w:r w:rsidRPr="00AB6E53">
        <w:rPr>
          <w:rFonts w:ascii="Times New Roman" w:eastAsia="Times New Roman" w:hAnsi="Times New Roman" w:cs="Times New Roman"/>
          <w:bCs/>
          <w:sz w:val="24"/>
          <w:szCs w:val="24"/>
        </w:rPr>
        <w:t xml:space="preserve">     </w:t>
      </w:r>
      <w:r w:rsidR="00943CDC" w:rsidRPr="00AB6E53">
        <w:rPr>
          <w:rStyle w:val="YoungMixChar"/>
          <w:rFonts w:cs="Times New Roman"/>
          <w:bCs/>
          <w:szCs w:val="24"/>
        </w:rPr>
        <w:t xml:space="preserve">C. </w:t>
      </w:r>
      <w:r w:rsidR="00943CDC" w:rsidRPr="00AB6E53">
        <w:rPr>
          <w:rFonts w:ascii="Times New Roman" w:hAnsi="Times New Roman" w:cs="Times New Roman"/>
          <w:bCs/>
          <w:sz w:val="24"/>
          <w:szCs w:val="24"/>
        </w:rPr>
        <w:t>tiến hành giải quyết các tranh chấp và xung đột quốc tế.</w:t>
      </w:r>
    </w:p>
    <w:p w14:paraId="5EC72C97"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D. </w:t>
      </w:r>
      <w:r w:rsidRPr="00AB6E53">
        <w:rPr>
          <w:rFonts w:ascii="Times New Roman" w:hAnsi="Times New Roman" w:cs="Times New Roman"/>
          <w:bCs/>
          <w:sz w:val="24"/>
          <w:szCs w:val="24"/>
        </w:rPr>
        <w:t>thúc đẩy mối quan hệ hữu nghị và hợp tác của các nước.</w:t>
      </w:r>
    </w:p>
    <w:p w14:paraId="1A06810A" w14:textId="77777777" w:rsidR="00943CDC" w:rsidRPr="00AB6E53" w:rsidRDefault="00943CDC" w:rsidP="00AB6E53">
      <w:pPr>
        <w:pStyle w:val="NormalWeb"/>
        <w:spacing w:before="0" w:beforeAutospacing="0" w:after="0" w:afterAutospacing="0"/>
        <w:rPr>
          <w:bCs/>
        </w:rPr>
      </w:pPr>
      <w:r w:rsidRPr="00AB6E53">
        <w:rPr>
          <w:bCs/>
        </w:rPr>
        <w:t>Đáp án đúng là B : SGK lớp 12 KNTT – trang 10.</w:t>
      </w:r>
    </w:p>
    <w:p w14:paraId="06910A7E" w14:textId="7878BE26" w:rsidR="00943CDC" w:rsidRPr="00AB6E53" w:rsidRDefault="00943CDC" w:rsidP="00AB6E53">
      <w:pPr>
        <w:pStyle w:val="NormalWeb"/>
        <w:spacing w:before="0" w:beforeAutospacing="0" w:after="0" w:afterAutospacing="0"/>
        <w:rPr>
          <w:bCs/>
        </w:rPr>
      </w:pPr>
      <w:r w:rsidRPr="00AB6E53">
        <w:rPr>
          <w:bCs/>
        </w:rPr>
        <w:t>Câu 13. Hiệp định Pari năm 1973 về Việt Nam đã mở ra bước ngoặt mới cho cuộc kháng chiến chống M</w:t>
      </w:r>
      <w:r w:rsidR="00326810" w:rsidRPr="00AB6E53">
        <w:rPr>
          <w:bCs/>
        </w:rPr>
        <w:t>ỹ</w:t>
      </w:r>
      <w:r w:rsidRPr="00AB6E53">
        <w:rPr>
          <w:bCs/>
        </w:rPr>
        <w:t>, cứu nước vì</w:t>
      </w:r>
    </w:p>
    <w:p w14:paraId="054C3D8C"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A. </w:t>
      </w:r>
      <w:r w:rsidRPr="00AB6E53">
        <w:rPr>
          <w:rFonts w:ascii="Times New Roman" w:hAnsi="Times New Roman" w:cs="Times New Roman"/>
          <w:bCs/>
          <w:sz w:val="24"/>
          <w:szCs w:val="24"/>
        </w:rPr>
        <w:t>quyết định để hai miền Nam Bắc tiến hành tổng tuyển cử thống nhất đất nước.</w:t>
      </w:r>
    </w:p>
    <w:p w14:paraId="58E1D90F"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r>
      <w:r w:rsidRPr="00AB6E53">
        <w:rPr>
          <w:rStyle w:val="YoungMixChar"/>
          <w:rFonts w:cs="Times New Roman"/>
          <w:bCs/>
          <w:szCs w:val="24"/>
          <w:u w:val="single"/>
        </w:rPr>
        <w:t>B</w:t>
      </w:r>
      <w:r w:rsidRPr="00AB6E53">
        <w:rPr>
          <w:rStyle w:val="YoungMixChar"/>
          <w:rFonts w:cs="Times New Roman"/>
          <w:bCs/>
          <w:szCs w:val="24"/>
        </w:rPr>
        <w:t xml:space="preserve">. </w:t>
      </w:r>
      <w:r w:rsidRPr="00AB6E53">
        <w:rPr>
          <w:rFonts w:ascii="Times New Roman" w:hAnsi="Times New Roman" w:cs="Times New Roman"/>
          <w:bCs/>
          <w:sz w:val="24"/>
          <w:szCs w:val="24"/>
        </w:rPr>
        <w:t>tạo ra sự thay đổi tương quan lực lượng ở miền Nam có lợi cho cách mạng.</w:t>
      </w:r>
    </w:p>
    <w:p w14:paraId="6B50ECF0" w14:textId="15557C3C"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C. </w:t>
      </w:r>
      <w:r w:rsidRPr="00AB6E53">
        <w:rPr>
          <w:rFonts w:ascii="Times New Roman" w:hAnsi="Times New Roman" w:cs="Times New Roman"/>
          <w:bCs/>
          <w:sz w:val="24"/>
          <w:szCs w:val="24"/>
        </w:rPr>
        <w:t>đánh dấu mốc kết thúc cuộc kháng chiến chống M</w:t>
      </w:r>
      <w:r w:rsidR="00326810" w:rsidRPr="00AB6E53">
        <w:rPr>
          <w:rFonts w:ascii="Times New Roman" w:hAnsi="Times New Roman" w:cs="Times New Roman"/>
          <w:bCs/>
          <w:sz w:val="24"/>
          <w:szCs w:val="24"/>
        </w:rPr>
        <w:t>ỹ</w:t>
      </w:r>
      <w:r w:rsidRPr="00AB6E53">
        <w:rPr>
          <w:rFonts w:ascii="Times New Roman" w:hAnsi="Times New Roman" w:cs="Times New Roman"/>
          <w:bCs/>
          <w:sz w:val="24"/>
          <w:szCs w:val="24"/>
        </w:rPr>
        <w:t xml:space="preserve"> xâm lược của nhân dân ta.</w:t>
      </w:r>
    </w:p>
    <w:p w14:paraId="1A9EA0E3"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D. </w:t>
      </w:r>
      <w:r w:rsidRPr="00AB6E53">
        <w:rPr>
          <w:rFonts w:ascii="Times New Roman" w:hAnsi="Times New Roman" w:cs="Times New Roman"/>
          <w:bCs/>
          <w:sz w:val="24"/>
          <w:szCs w:val="24"/>
        </w:rPr>
        <w:t>từ đây nhân dân miền Nam đã hoàn thành được nhiệm vụ dân tộc, dân chủ.</w:t>
      </w:r>
    </w:p>
    <w:p w14:paraId="528ED4F1" w14:textId="77777777" w:rsidR="00943CDC" w:rsidRPr="00AB6E53" w:rsidRDefault="00943CDC" w:rsidP="00AB6E53">
      <w:pPr>
        <w:pStyle w:val="NormalWeb"/>
        <w:spacing w:before="0" w:beforeAutospacing="0" w:after="0" w:afterAutospacing="0"/>
        <w:rPr>
          <w:bCs/>
        </w:rPr>
      </w:pPr>
      <w:r w:rsidRPr="00AB6E53">
        <w:rPr>
          <w:bCs/>
        </w:rPr>
        <w:t>Đáp án đúng là B: vì Hiệp định Paris năm 1973 đã buộc Mỹ phải rút quân khỏi Việt Nam, tạo điều kiện thuận lợi cho cách mạng miền Nam. Điều này làm thay đổi tương quan lực lượng, giúp cách mạng miền Nam giành thế chủ động trước chính quyền Sài Gòn. (SGK lớp 12 KNTT – trang 50).</w:t>
      </w:r>
    </w:p>
    <w:p w14:paraId="4C8C0F65" w14:textId="77777777" w:rsidR="00943CDC" w:rsidRPr="00AB6E53" w:rsidRDefault="00943CDC" w:rsidP="00AB6E53">
      <w:pPr>
        <w:pStyle w:val="NormalWeb"/>
        <w:spacing w:before="0" w:beforeAutospacing="0" w:after="0" w:afterAutospacing="0"/>
        <w:rPr>
          <w:bCs/>
        </w:rPr>
      </w:pPr>
      <w:r w:rsidRPr="00AB6E53">
        <w:rPr>
          <w:bCs/>
        </w:rPr>
        <w:t>Câu 14. Với chiến lược quân sự "tìm diệt", Mỹ có âm mưu gì để xoay chuyển cục diện trên chiến trường miền Nam giai đoạn 1965 - 1968?</w:t>
      </w:r>
    </w:p>
    <w:p w14:paraId="34377A79"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A. </w:t>
      </w:r>
      <w:r w:rsidRPr="00AB6E53">
        <w:rPr>
          <w:rFonts w:ascii="Times New Roman" w:hAnsi="Times New Roman" w:cs="Times New Roman"/>
          <w:bCs/>
          <w:sz w:val="24"/>
          <w:szCs w:val="24"/>
        </w:rPr>
        <w:t>Nhanh chóng kết thúc chiến tranh.</w:t>
      </w:r>
    </w:p>
    <w:p w14:paraId="4F623332"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B. </w:t>
      </w:r>
      <w:r w:rsidRPr="00AB6E53">
        <w:rPr>
          <w:rFonts w:ascii="Times New Roman" w:hAnsi="Times New Roman" w:cs="Times New Roman"/>
          <w:bCs/>
          <w:sz w:val="24"/>
          <w:szCs w:val="24"/>
        </w:rPr>
        <w:t>Mở rộng chiến tranh toàn Đông Dương.</w:t>
      </w:r>
    </w:p>
    <w:p w14:paraId="0552EAB2" w14:textId="5EC58342"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C. </w:t>
      </w:r>
      <w:r w:rsidRPr="00AB6E53">
        <w:rPr>
          <w:rFonts w:ascii="Times New Roman" w:hAnsi="Times New Roman" w:cs="Times New Roman"/>
          <w:bCs/>
          <w:sz w:val="24"/>
          <w:szCs w:val="24"/>
        </w:rPr>
        <w:t>Tạo ưu thế trên b</w:t>
      </w:r>
      <w:r w:rsidR="00326810" w:rsidRPr="00AB6E53">
        <w:rPr>
          <w:rFonts w:ascii="Times New Roman" w:hAnsi="Times New Roman" w:cs="Times New Roman"/>
          <w:bCs/>
          <w:sz w:val="24"/>
          <w:szCs w:val="24"/>
        </w:rPr>
        <w:t>à</w:t>
      </w:r>
      <w:r w:rsidRPr="00AB6E53">
        <w:rPr>
          <w:rFonts w:ascii="Times New Roman" w:hAnsi="Times New Roman" w:cs="Times New Roman"/>
          <w:bCs/>
          <w:sz w:val="24"/>
          <w:szCs w:val="24"/>
        </w:rPr>
        <w:t>n đàm phán ở Pari.</w:t>
      </w:r>
    </w:p>
    <w:p w14:paraId="590266DC"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r>
      <w:r w:rsidRPr="00AB6E53">
        <w:rPr>
          <w:rStyle w:val="YoungMixChar"/>
          <w:rFonts w:cs="Times New Roman"/>
          <w:bCs/>
          <w:szCs w:val="24"/>
          <w:u w:val="single"/>
        </w:rPr>
        <w:t>D</w:t>
      </w:r>
      <w:r w:rsidRPr="00AB6E53">
        <w:rPr>
          <w:rStyle w:val="YoungMixChar"/>
          <w:rFonts w:cs="Times New Roman"/>
          <w:bCs/>
          <w:szCs w:val="24"/>
        </w:rPr>
        <w:t xml:space="preserve">. </w:t>
      </w:r>
      <w:r w:rsidRPr="00AB6E53">
        <w:rPr>
          <w:rFonts w:ascii="Times New Roman" w:hAnsi="Times New Roman" w:cs="Times New Roman"/>
          <w:bCs/>
          <w:sz w:val="24"/>
          <w:szCs w:val="24"/>
        </w:rPr>
        <w:t>Giành lại thế chủ động trên chiến trường.</w:t>
      </w:r>
    </w:p>
    <w:p w14:paraId="4C30E89A" w14:textId="77777777" w:rsidR="00943CDC" w:rsidRPr="00AB6E53" w:rsidRDefault="00943CDC" w:rsidP="00AB6E53">
      <w:pPr>
        <w:pStyle w:val="NormalWeb"/>
        <w:spacing w:before="0" w:beforeAutospacing="0" w:after="0" w:afterAutospacing="0"/>
        <w:rPr>
          <w:bCs/>
        </w:rPr>
      </w:pPr>
      <w:r w:rsidRPr="00AB6E53">
        <w:rPr>
          <w:bCs/>
        </w:rPr>
        <w:t>Đáp án đúng là D: Mục tiêu chính của Mỹ khi sử dụng chiến lược "tìm kiếm" là giành lại thế chủ động trên chiến trường, vì lúc này phong trào cách mạng Nam đang ngày càng phát triển mạnh. Nếu Mỹ có thể khôi phục kiểm soát và đẩy lùi quân giải phóng, họ sẽ cải thiện tình thế trên chiến trường miền Nam và có thể thay đổi cục diện.</w:t>
      </w:r>
    </w:p>
    <w:p w14:paraId="0B583E41" w14:textId="77777777" w:rsidR="00943CDC" w:rsidRPr="00AB6E53" w:rsidRDefault="00943CDC" w:rsidP="00AB6E53">
      <w:pPr>
        <w:pStyle w:val="NormalWeb"/>
        <w:spacing w:before="0" w:beforeAutospacing="0" w:after="0" w:afterAutospacing="0"/>
        <w:rPr>
          <w:bCs/>
        </w:rPr>
      </w:pPr>
      <w:r w:rsidRPr="00AB6E53">
        <w:rPr>
          <w:bCs/>
        </w:rPr>
        <w:t>Câu 15. Cuộc kháng chiến chống Mỹ (1954 - 1975) có điểm gì mới về nguyên nhân thắng lợi so với Cách mạng tháng Tám năm 1945 ở Việt Nam?</w:t>
      </w:r>
    </w:p>
    <w:p w14:paraId="53590314"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A. </w:t>
      </w:r>
      <w:r w:rsidRPr="00AB6E53">
        <w:rPr>
          <w:rFonts w:ascii="Times New Roman" w:hAnsi="Times New Roman" w:cs="Times New Roman"/>
          <w:bCs/>
          <w:sz w:val="24"/>
          <w:szCs w:val="24"/>
        </w:rPr>
        <w:t>Toàn đảng, toàn dân đồng lòng nhất trí tiến lên tiêu diệt kẻ thù.</w:t>
      </w:r>
    </w:p>
    <w:p w14:paraId="18D7EA56"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B. </w:t>
      </w:r>
      <w:r w:rsidRPr="00AB6E53">
        <w:rPr>
          <w:rFonts w:ascii="Times New Roman" w:hAnsi="Times New Roman" w:cs="Times New Roman"/>
          <w:bCs/>
          <w:sz w:val="24"/>
          <w:szCs w:val="24"/>
        </w:rPr>
        <w:t>Tinh thần yêu nước đoàn kết, ý chí đấu tranh của nhân dân Việt Nam.</w:t>
      </w:r>
    </w:p>
    <w:p w14:paraId="2E45B771"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C. </w:t>
      </w:r>
      <w:r w:rsidRPr="00AB6E53">
        <w:rPr>
          <w:rFonts w:ascii="Times New Roman" w:hAnsi="Times New Roman" w:cs="Times New Roman"/>
          <w:bCs/>
          <w:sz w:val="24"/>
          <w:szCs w:val="24"/>
        </w:rPr>
        <w:t>Giành thắng lợi to lớn khi xuất hiện thời cơ cách mạng thuận lợi.</w:t>
      </w:r>
    </w:p>
    <w:p w14:paraId="439B277E"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r>
      <w:r w:rsidRPr="00AB6E53">
        <w:rPr>
          <w:rStyle w:val="YoungMixChar"/>
          <w:rFonts w:cs="Times New Roman"/>
          <w:bCs/>
          <w:szCs w:val="24"/>
          <w:u w:val="single"/>
        </w:rPr>
        <w:t>D</w:t>
      </w:r>
      <w:r w:rsidRPr="00AB6E53">
        <w:rPr>
          <w:rStyle w:val="YoungMixChar"/>
          <w:rFonts w:cs="Times New Roman"/>
          <w:bCs/>
          <w:szCs w:val="24"/>
        </w:rPr>
        <w:t xml:space="preserve">. </w:t>
      </w:r>
      <w:r w:rsidRPr="00AB6E53">
        <w:rPr>
          <w:rFonts w:ascii="Times New Roman" w:hAnsi="Times New Roman" w:cs="Times New Roman"/>
          <w:bCs/>
          <w:sz w:val="24"/>
          <w:szCs w:val="24"/>
        </w:rPr>
        <w:t>Hậu phương lớn vững mạnh, đáp ứng được yêu cầu của tiền tuyến lớn.</w:t>
      </w:r>
    </w:p>
    <w:p w14:paraId="3246E484" w14:textId="77777777" w:rsidR="00943CDC" w:rsidRPr="00AB6E53" w:rsidRDefault="00943CDC" w:rsidP="00AB6E53">
      <w:pPr>
        <w:pStyle w:val="NormalWeb"/>
        <w:spacing w:before="0" w:beforeAutospacing="0" w:after="0" w:afterAutospacing="0"/>
        <w:rPr>
          <w:bCs/>
        </w:rPr>
      </w:pPr>
      <w:r w:rsidRPr="00AB6E53">
        <w:rPr>
          <w:bCs/>
        </w:rPr>
        <w:t>Đáp án đúng là D</w:t>
      </w:r>
    </w:p>
    <w:p w14:paraId="64B96A54" w14:textId="77777777" w:rsidR="00943CDC" w:rsidRPr="00AB6E53" w:rsidRDefault="00943CDC" w:rsidP="00AB6E53">
      <w:pPr>
        <w:pStyle w:val="NormalWeb"/>
        <w:spacing w:before="0" w:beforeAutospacing="0" w:after="0" w:afterAutospacing="0"/>
        <w:rPr>
          <w:bCs/>
        </w:rPr>
      </w:pPr>
      <w:r w:rsidRPr="00AB6E53">
        <w:rPr>
          <w:bCs/>
        </w:rPr>
        <w:t>- Đáp án A loại vì là điểm giống nhau.</w:t>
      </w:r>
    </w:p>
    <w:p w14:paraId="3830F235" w14:textId="77777777" w:rsidR="00943CDC" w:rsidRPr="00AB6E53" w:rsidRDefault="00943CDC" w:rsidP="00AB6E53">
      <w:pPr>
        <w:pStyle w:val="NormalWeb"/>
        <w:spacing w:before="0" w:beforeAutospacing="0" w:after="0" w:afterAutospacing="0"/>
        <w:rPr>
          <w:bCs/>
        </w:rPr>
      </w:pPr>
      <w:r w:rsidRPr="00AB6E53">
        <w:rPr>
          <w:bCs/>
        </w:rPr>
        <w:t>- Đáp án B loại vì là điểm giống nhau.</w:t>
      </w:r>
    </w:p>
    <w:p w14:paraId="48C89EFD" w14:textId="77777777" w:rsidR="00943CDC" w:rsidRPr="00AB6E53" w:rsidRDefault="00943CDC" w:rsidP="00AB6E53">
      <w:pPr>
        <w:pStyle w:val="NormalWeb"/>
        <w:spacing w:before="0" w:beforeAutospacing="0" w:after="0" w:afterAutospacing="0"/>
        <w:rPr>
          <w:bCs/>
        </w:rPr>
      </w:pPr>
      <w:r w:rsidRPr="00AB6E53">
        <w:rPr>
          <w:bCs/>
        </w:rPr>
        <w:t>- Đáp án C loại vì là điểm giống nhau.</w:t>
      </w:r>
    </w:p>
    <w:p w14:paraId="5388318A" w14:textId="77777777" w:rsidR="00943CDC" w:rsidRPr="00AB6E53" w:rsidRDefault="00943CDC" w:rsidP="00AB6E53">
      <w:pPr>
        <w:pStyle w:val="NormalWeb"/>
        <w:spacing w:before="0" w:beforeAutospacing="0" w:after="0" w:afterAutospacing="0"/>
        <w:rPr>
          <w:bCs/>
        </w:rPr>
      </w:pPr>
      <w:r w:rsidRPr="00AB6E53">
        <w:rPr>
          <w:bCs/>
        </w:rPr>
        <w:t>- Đáp án D chọn vì điểm mới về nguyên nhân thắng lợi của cuộc kháng chiến chống Mỹ (1954 - 1975) so với Cách mạng tháng Tám năm 1945 là hậu phương lớn vững mạnh (hậu phương miền Bắc và hậu phương quốc tế), đáp ứng được yêu cầu của tiền tuyến lớn.</w:t>
      </w:r>
    </w:p>
    <w:p w14:paraId="2AE16EF9" w14:textId="77777777" w:rsidR="00943CDC" w:rsidRPr="00AB6E53" w:rsidRDefault="00943CDC" w:rsidP="00AB6E53">
      <w:pPr>
        <w:pStyle w:val="NormalWeb"/>
        <w:spacing w:before="0" w:beforeAutospacing="0" w:after="0" w:afterAutospacing="0"/>
        <w:rPr>
          <w:bCs/>
        </w:rPr>
      </w:pPr>
      <w:r w:rsidRPr="00AB6E53">
        <w:rPr>
          <w:bCs/>
        </w:rPr>
        <w:t>Câu 16. Nội dung nào là điểm khác biệt về thành tựu trong công cuộc cải cách - đổi mới ở Cuba so với Trung Quốc từ năm 1991 đến nay?</w:t>
      </w:r>
    </w:p>
    <w:p w14:paraId="256B1941"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A. </w:t>
      </w:r>
      <w:r w:rsidRPr="00AB6E53">
        <w:rPr>
          <w:rFonts w:ascii="Times New Roman" w:hAnsi="Times New Roman" w:cs="Times New Roman"/>
          <w:bCs/>
          <w:sz w:val="24"/>
          <w:szCs w:val="24"/>
        </w:rPr>
        <w:t>Xây dựng nền kinh tế với cơ cấu đa dạng.</w:t>
      </w:r>
    </w:p>
    <w:p w14:paraId="18B4A171"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B. </w:t>
      </w:r>
      <w:r w:rsidRPr="00AB6E53">
        <w:rPr>
          <w:rFonts w:ascii="Times New Roman" w:hAnsi="Times New Roman" w:cs="Times New Roman"/>
          <w:bCs/>
          <w:sz w:val="24"/>
          <w:szCs w:val="24"/>
        </w:rPr>
        <w:t>Ứng dụng những thành tựu khoa học - kỹ thuật.</w:t>
      </w:r>
    </w:p>
    <w:p w14:paraId="64A222D2"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r>
      <w:r w:rsidRPr="00AB6E53">
        <w:rPr>
          <w:rStyle w:val="YoungMixChar"/>
          <w:rFonts w:cs="Times New Roman"/>
          <w:bCs/>
          <w:szCs w:val="24"/>
          <w:u w:val="single"/>
        </w:rPr>
        <w:t>C</w:t>
      </w:r>
      <w:r w:rsidRPr="00AB6E53">
        <w:rPr>
          <w:rStyle w:val="YoungMixChar"/>
          <w:rFonts w:cs="Times New Roman"/>
          <w:bCs/>
          <w:szCs w:val="24"/>
        </w:rPr>
        <w:t xml:space="preserve">. </w:t>
      </w:r>
      <w:r w:rsidRPr="00AB6E53">
        <w:rPr>
          <w:rFonts w:ascii="Times New Roman" w:hAnsi="Times New Roman" w:cs="Times New Roman"/>
          <w:bCs/>
          <w:sz w:val="24"/>
          <w:szCs w:val="24"/>
        </w:rPr>
        <w:t>Miễn phí cho người dân về giáo dục và y tế.</w:t>
      </w:r>
    </w:p>
    <w:p w14:paraId="3B1ECA06"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D. </w:t>
      </w:r>
      <w:r w:rsidRPr="00AB6E53">
        <w:rPr>
          <w:rFonts w:ascii="Times New Roman" w:hAnsi="Times New Roman" w:cs="Times New Roman"/>
          <w:bCs/>
          <w:sz w:val="24"/>
          <w:szCs w:val="24"/>
        </w:rPr>
        <w:t>Phát triển kinh tế theo định hướng thị trường.</w:t>
      </w:r>
    </w:p>
    <w:p w14:paraId="6C292518" w14:textId="77777777" w:rsidR="00943CDC" w:rsidRPr="00AB6E53" w:rsidRDefault="00943CDC" w:rsidP="00AB6E53">
      <w:pPr>
        <w:pStyle w:val="NormalWeb"/>
        <w:spacing w:before="0" w:beforeAutospacing="0" w:after="0" w:afterAutospacing="0"/>
        <w:rPr>
          <w:bCs/>
        </w:rPr>
      </w:pPr>
      <w:r w:rsidRPr="00AB6E53">
        <w:rPr>
          <w:bCs/>
        </w:rPr>
        <w:t>Đáp án đúng là C</w:t>
      </w:r>
    </w:p>
    <w:p w14:paraId="0180FF6F" w14:textId="77777777" w:rsidR="00943CDC" w:rsidRPr="00AB6E53" w:rsidRDefault="00943CDC" w:rsidP="00AB6E53">
      <w:pPr>
        <w:pStyle w:val="NormalWeb"/>
        <w:spacing w:before="0" w:beforeAutospacing="0" w:after="0" w:afterAutospacing="0"/>
        <w:rPr>
          <w:bCs/>
        </w:rPr>
      </w:pPr>
      <w:r w:rsidRPr="00AB6E53">
        <w:rPr>
          <w:bCs/>
        </w:rPr>
        <w:t>- Đáp án A loại vì cùng xây dựng nền kinh tế với cơ cấu đa dạng.</w:t>
      </w:r>
    </w:p>
    <w:p w14:paraId="4CD40696" w14:textId="77777777" w:rsidR="00943CDC" w:rsidRPr="00AB6E53" w:rsidRDefault="00943CDC" w:rsidP="00AB6E53">
      <w:pPr>
        <w:pStyle w:val="NormalWeb"/>
        <w:spacing w:before="0" w:beforeAutospacing="0" w:after="0" w:afterAutospacing="0"/>
        <w:rPr>
          <w:bCs/>
        </w:rPr>
      </w:pPr>
      <w:r w:rsidRPr="00AB6E53">
        <w:rPr>
          <w:bCs/>
        </w:rPr>
        <w:t>- Đáp án B loại vì cùng ứng dụng những thành tựu khoa học - kỹ thuật.</w:t>
      </w:r>
    </w:p>
    <w:p w14:paraId="7D0D8A59" w14:textId="77777777" w:rsidR="00943CDC" w:rsidRPr="00AB6E53" w:rsidRDefault="00943CDC" w:rsidP="00AB6E53">
      <w:pPr>
        <w:pStyle w:val="NormalWeb"/>
        <w:spacing w:before="0" w:beforeAutospacing="0" w:after="0" w:afterAutospacing="0"/>
        <w:rPr>
          <w:bCs/>
        </w:rPr>
      </w:pPr>
      <w:r w:rsidRPr="00AB6E53">
        <w:rPr>
          <w:bCs/>
        </w:rPr>
        <w:t>- Đáp án C chọn vì miễn phí cho người dân về giáo dục và y tế luôn là ưu tiên hàng đầu của Chính phủ Cu-ba( sgk KNTT - trang 26). Còn Trung Quốc c</w:t>
      </w:r>
      <w:r w:rsidRPr="00AB6E53">
        <w:rPr>
          <w:rFonts w:eastAsia="SimSun"/>
          <w:bCs/>
          <w:shd w:val="clear" w:color="auto" w:fill="FFFFFF"/>
        </w:rPr>
        <w:t>hính sách giáo dục bắt buộc 9 năm cho phép học sinh từ 6 tuổi trên toàn quốc  (lớp 1 đến lớp 6) và THCS (lớp 7 đến lớp 9). Chính sách này được chính phủ tài trợ, học phí miễn phí.</w:t>
      </w:r>
    </w:p>
    <w:p w14:paraId="0B81662E" w14:textId="77777777" w:rsidR="00943CDC" w:rsidRPr="00AB6E53" w:rsidRDefault="00943CDC" w:rsidP="00AB6E53">
      <w:pPr>
        <w:pStyle w:val="NormalWeb"/>
        <w:spacing w:before="0" w:beforeAutospacing="0" w:after="0" w:afterAutospacing="0"/>
        <w:rPr>
          <w:bCs/>
        </w:rPr>
      </w:pPr>
      <w:r w:rsidRPr="00AB6E53">
        <w:rPr>
          <w:bCs/>
        </w:rPr>
        <w:t>- Đáp án D loại vì cùng phát triển kinh tế theo định hướng thị trường.</w:t>
      </w:r>
    </w:p>
    <w:p w14:paraId="7E39B146" w14:textId="77777777" w:rsidR="00943CDC" w:rsidRPr="00AB6E53" w:rsidRDefault="00943CDC" w:rsidP="00AB6E53">
      <w:pPr>
        <w:pStyle w:val="NormalWeb"/>
        <w:spacing w:before="0" w:beforeAutospacing="0" w:after="0" w:afterAutospacing="0"/>
        <w:rPr>
          <w:bCs/>
        </w:rPr>
      </w:pPr>
      <w:r w:rsidRPr="00AB6E53">
        <w:rPr>
          <w:bCs/>
        </w:rPr>
        <w:t>Câu 17. Chiến lược Chiến tranh đặc biệt (1961 - 1965), Chiến tranh cục bộ (1965 – 1968) và Việt Nam hóa chiến tranh (1969 - 1975) của Mỹ ở miền Nam Việt Nam có điểm khác nhau cơ bản về vấn đề nào?</w:t>
      </w:r>
    </w:p>
    <w:p w14:paraId="0652BDF9"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A. </w:t>
      </w:r>
      <w:r w:rsidRPr="00AB6E53">
        <w:rPr>
          <w:rFonts w:ascii="Times New Roman" w:hAnsi="Times New Roman" w:cs="Times New Roman"/>
          <w:bCs/>
          <w:sz w:val="24"/>
          <w:szCs w:val="24"/>
        </w:rPr>
        <w:t>Vai trò của cố vấn Mỹ trong việc điều khiển cuộc chiến.</w:t>
      </w:r>
    </w:p>
    <w:p w14:paraId="2F4EB088"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B. </w:t>
      </w:r>
      <w:r w:rsidRPr="00AB6E53">
        <w:rPr>
          <w:rFonts w:ascii="Times New Roman" w:hAnsi="Times New Roman" w:cs="Times New Roman"/>
          <w:bCs/>
          <w:sz w:val="24"/>
          <w:szCs w:val="24"/>
        </w:rPr>
        <w:t>Vai trò của chính quyền Sài Gòn trong việc đàn áp nhân dân.</w:t>
      </w:r>
    </w:p>
    <w:p w14:paraId="78D71849"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r>
      <w:r w:rsidRPr="00AB6E53">
        <w:rPr>
          <w:rStyle w:val="YoungMixChar"/>
          <w:rFonts w:cs="Times New Roman"/>
          <w:bCs/>
          <w:szCs w:val="24"/>
          <w:u w:val="single"/>
        </w:rPr>
        <w:t>C</w:t>
      </w:r>
      <w:r w:rsidRPr="00AB6E53">
        <w:rPr>
          <w:rStyle w:val="YoungMixChar"/>
          <w:rFonts w:cs="Times New Roman"/>
          <w:bCs/>
          <w:szCs w:val="24"/>
        </w:rPr>
        <w:t xml:space="preserve">. </w:t>
      </w:r>
      <w:r w:rsidRPr="00AB6E53">
        <w:rPr>
          <w:rFonts w:ascii="Times New Roman" w:hAnsi="Times New Roman" w:cs="Times New Roman"/>
          <w:bCs/>
          <w:sz w:val="24"/>
          <w:szCs w:val="24"/>
        </w:rPr>
        <w:t>Điều chỉnh vai trò của quân đội Mỹ và quân đội Sài Gòn.</w:t>
      </w:r>
    </w:p>
    <w:p w14:paraId="6ECBA247"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D. </w:t>
      </w:r>
      <w:r w:rsidRPr="00AB6E53">
        <w:rPr>
          <w:rFonts w:ascii="Times New Roman" w:hAnsi="Times New Roman" w:cs="Times New Roman"/>
          <w:bCs/>
          <w:sz w:val="24"/>
          <w:szCs w:val="24"/>
        </w:rPr>
        <w:t>Sử dụng vũ khí và khối lượng phương tiện chiến tranh.</w:t>
      </w:r>
    </w:p>
    <w:p w14:paraId="00F85F4F" w14:textId="77777777" w:rsidR="00943CDC" w:rsidRPr="00AB6E53" w:rsidRDefault="00943CDC" w:rsidP="00AB6E53">
      <w:pPr>
        <w:pStyle w:val="NormalWeb"/>
        <w:spacing w:before="0" w:beforeAutospacing="0" w:after="0" w:afterAutospacing="0"/>
        <w:rPr>
          <w:bCs/>
        </w:rPr>
      </w:pPr>
      <w:r w:rsidRPr="00AB6E53">
        <w:rPr>
          <w:bCs/>
        </w:rPr>
        <w:t>Đáp án đúng là C.</w:t>
      </w:r>
    </w:p>
    <w:p w14:paraId="536D0741" w14:textId="77777777" w:rsidR="00943CDC" w:rsidRPr="00AB6E53" w:rsidRDefault="00943CDC" w:rsidP="00AB6E53">
      <w:pPr>
        <w:shd w:val="clear" w:color="auto" w:fill="FFFFFF"/>
        <w:spacing w:after="0" w:line="240" w:lineRule="auto"/>
        <w:rPr>
          <w:rFonts w:ascii="Times New Roman" w:hAnsi="Times New Roman" w:cs="Times New Roman"/>
          <w:bCs/>
          <w:sz w:val="24"/>
          <w:szCs w:val="24"/>
        </w:rPr>
      </w:pPr>
      <w:r w:rsidRPr="00AB6E53">
        <w:rPr>
          <w:rFonts w:ascii="Times New Roman" w:hAnsi="Times New Roman" w:cs="Times New Roman"/>
          <w:bCs/>
          <w:sz w:val="24"/>
          <w:szCs w:val="24"/>
        </w:rPr>
        <w:t>- Đáp án A loại vì cả ba chiến lược của Mỹ ở Việt Nam đều có cố vấn Mỹ (giống nhau).</w:t>
      </w:r>
    </w:p>
    <w:p w14:paraId="18BC333D" w14:textId="77777777" w:rsidR="00943CDC" w:rsidRPr="00AB6E53" w:rsidRDefault="00943CDC" w:rsidP="00AB6E53">
      <w:pPr>
        <w:shd w:val="clear" w:color="auto" w:fill="FFFFFF"/>
        <w:spacing w:after="0" w:line="240" w:lineRule="auto"/>
        <w:rPr>
          <w:rFonts w:ascii="Times New Roman" w:hAnsi="Times New Roman" w:cs="Times New Roman"/>
          <w:bCs/>
          <w:sz w:val="24"/>
          <w:szCs w:val="24"/>
        </w:rPr>
      </w:pPr>
      <w:r w:rsidRPr="00AB6E53">
        <w:rPr>
          <w:rFonts w:ascii="Times New Roman" w:hAnsi="Times New Roman" w:cs="Times New Roman"/>
          <w:bCs/>
          <w:sz w:val="24"/>
          <w:szCs w:val="24"/>
        </w:rPr>
        <w:t>- Đáp án B loại vì cả ba chiến lược của Mỹ ở Việt Nam đều có vai trò của chính quyền Sài Gòn trong việc đàn áp nhân dân. (giống nhau).</w:t>
      </w:r>
    </w:p>
    <w:p w14:paraId="07067C50" w14:textId="77777777" w:rsidR="00943CDC" w:rsidRPr="00AB6E53" w:rsidRDefault="00943CDC" w:rsidP="00AB6E53">
      <w:pPr>
        <w:shd w:val="clear" w:color="auto" w:fill="FFFFFF"/>
        <w:spacing w:after="0" w:line="240" w:lineRule="auto"/>
        <w:rPr>
          <w:rFonts w:ascii="Times New Roman" w:hAnsi="Times New Roman" w:cs="Times New Roman"/>
          <w:bCs/>
          <w:sz w:val="24"/>
          <w:szCs w:val="24"/>
        </w:rPr>
      </w:pPr>
      <w:r w:rsidRPr="00AB6E53">
        <w:rPr>
          <w:rFonts w:ascii="Times New Roman" w:hAnsi="Times New Roman" w:cs="Times New Roman"/>
          <w:bCs/>
          <w:sz w:val="24"/>
          <w:szCs w:val="24"/>
        </w:rPr>
        <w:t>- Đáp án C chọn vì:</w:t>
      </w:r>
    </w:p>
    <w:p w14:paraId="1EDBB1AD" w14:textId="77777777" w:rsidR="00943CDC" w:rsidRPr="00AB6E53" w:rsidRDefault="00943CDC" w:rsidP="00AB6E53">
      <w:pPr>
        <w:shd w:val="clear" w:color="auto" w:fill="FFFFFF"/>
        <w:spacing w:after="0" w:line="240" w:lineRule="auto"/>
        <w:rPr>
          <w:rFonts w:ascii="Times New Roman" w:hAnsi="Times New Roman" w:cs="Times New Roman"/>
          <w:bCs/>
          <w:sz w:val="24"/>
          <w:szCs w:val="24"/>
        </w:rPr>
      </w:pPr>
      <w:r w:rsidRPr="00AB6E53">
        <w:rPr>
          <w:rFonts w:ascii="Times New Roman" w:hAnsi="Times New Roman" w:cs="Times New Roman"/>
          <w:bCs/>
          <w:sz w:val="24"/>
          <w:szCs w:val="24"/>
        </w:rPr>
        <w:t>+ Ở chiến lược Chiến tranh đặc biệt (1961 - 1965): quân đội Sài Gòn là lực lượng chủ yếu ; Mỹ - vai trò cố vấn.</w:t>
      </w:r>
    </w:p>
    <w:p w14:paraId="6D3BFE8E" w14:textId="77777777" w:rsidR="00943CDC" w:rsidRPr="00AB6E53" w:rsidRDefault="00943CDC" w:rsidP="00AB6E53">
      <w:pPr>
        <w:shd w:val="clear" w:color="auto" w:fill="FFFFFF"/>
        <w:spacing w:after="0" w:line="240" w:lineRule="auto"/>
        <w:rPr>
          <w:rFonts w:ascii="Times New Roman" w:hAnsi="Times New Roman" w:cs="Times New Roman"/>
          <w:bCs/>
          <w:sz w:val="24"/>
          <w:szCs w:val="24"/>
        </w:rPr>
      </w:pPr>
      <w:r w:rsidRPr="00AB6E53">
        <w:rPr>
          <w:rFonts w:ascii="Times New Roman" w:hAnsi="Times New Roman" w:cs="Times New Roman"/>
          <w:bCs/>
          <w:sz w:val="24"/>
          <w:szCs w:val="24"/>
        </w:rPr>
        <w:t>+ Ở chiến tranh cục bộ (1965 – 1968): Quân đội Mỹ  - lực lượng chính; quân đội Sài Gòn tham gia .</w:t>
      </w:r>
    </w:p>
    <w:p w14:paraId="31A17D15" w14:textId="77777777" w:rsidR="00943CDC" w:rsidRPr="00AB6E53" w:rsidRDefault="00943CDC" w:rsidP="00AB6E53">
      <w:pPr>
        <w:shd w:val="clear" w:color="auto" w:fill="FFFFFF"/>
        <w:spacing w:after="0" w:line="240" w:lineRule="auto"/>
        <w:rPr>
          <w:rFonts w:ascii="Times New Roman" w:hAnsi="Times New Roman" w:cs="Times New Roman"/>
          <w:bCs/>
          <w:sz w:val="24"/>
          <w:szCs w:val="24"/>
        </w:rPr>
      </w:pPr>
      <w:r w:rsidRPr="00AB6E53">
        <w:rPr>
          <w:rFonts w:ascii="Times New Roman" w:hAnsi="Times New Roman" w:cs="Times New Roman"/>
          <w:bCs/>
          <w:sz w:val="24"/>
          <w:szCs w:val="24"/>
        </w:rPr>
        <w:t>+ Ở Việt Nam hóa chiến tranh (1969 - 1975): quân đội Sài Gòn là lực lượng chủ yếu; Quân đội Mỹ và Đồng minh rút gần khỏi chiến tranh.</w:t>
      </w:r>
    </w:p>
    <w:p w14:paraId="1B484CE6" w14:textId="77777777" w:rsidR="00943CDC" w:rsidRPr="00AB6E53" w:rsidRDefault="00943CDC" w:rsidP="00AB6E53">
      <w:pPr>
        <w:shd w:val="clear" w:color="auto" w:fill="FFFFFF"/>
        <w:spacing w:after="0" w:line="240" w:lineRule="auto"/>
        <w:rPr>
          <w:rFonts w:ascii="Times New Roman" w:hAnsi="Times New Roman" w:cs="Times New Roman"/>
          <w:bCs/>
          <w:sz w:val="24"/>
          <w:szCs w:val="24"/>
        </w:rPr>
      </w:pPr>
      <w:r w:rsidRPr="00AB6E53">
        <w:rPr>
          <w:rFonts w:ascii="Times New Roman" w:hAnsi="Times New Roman" w:cs="Times New Roman"/>
          <w:bCs/>
          <w:sz w:val="24"/>
          <w:szCs w:val="24"/>
        </w:rPr>
        <w:t>- Đáp án D loại vì cả ba chiến lược của Mỹ ở Việt Nam đều sử dụng vũ khí và khối lượng phương tiện chiến tranh của Mỹ (giống nhau).</w:t>
      </w:r>
    </w:p>
    <w:p w14:paraId="3FBAC4DC" w14:textId="77777777" w:rsidR="00943CDC" w:rsidRPr="00AB6E53" w:rsidRDefault="00943CDC" w:rsidP="00AB6E53">
      <w:pPr>
        <w:spacing w:after="0" w:line="240" w:lineRule="auto"/>
        <w:rPr>
          <w:rStyle w:val="fontstyle21"/>
          <w:rFonts w:ascii="Times New Roman" w:hAnsi="Times New Roman" w:cs="Times New Roman"/>
          <w:bCs/>
          <w:color w:val="auto"/>
        </w:rPr>
      </w:pPr>
      <w:r w:rsidRPr="00AB6E53">
        <w:rPr>
          <w:rFonts w:ascii="Times New Roman" w:hAnsi="Times New Roman" w:cs="Times New Roman"/>
          <w:bCs/>
          <w:sz w:val="24"/>
          <w:szCs w:val="24"/>
        </w:rPr>
        <w:t xml:space="preserve">Câu 18. </w:t>
      </w:r>
      <w:r w:rsidRPr="00AB6E53">
        <w:rPr>
          <w:rStyle w:val="fontstyle21"/>
          <w:rFonts w:ascii="Times New Roman" w:hAnsi="Times New Roman" w:cs="Times New Roman"/>
          <w:bCs/>
          <w:color w:val="auto"/>
        </w:rPr>
        <w:t>Chiến thắng nào trực tiếp mở ra thế tiến công mới cho cách mạng trong chiến lược “ Việt Nam hoá chiến tranh”?</w:t>
      </w:r>
    </w:p>
    <w:p w14:paraId="7B1EF353"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A. </w:t>
      </w:r>
      <w:r w:rsidRPr="00AB6E53">
        <w:rPr>
          <w:rFonts w:ascii="Times New Roman" w:hAnsi="Times New Roman" w:cs="Times New Roman"/>
          <w:bCs/>
          <w:sz w:val="24"/>
          <w:szCs w:val="24"/>
        </w:rPr>
        <w:t>Cuộc Tổng tiến công chiến lược xuân – hè 1972.</w:t>
      </w:r>
    </w:p>
    <w:p w14:paraId="6D69BB53"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B. </w:t>
      </w:r>
      <w:r w:rsidRPr="00AB6E53">
        <w:rPr>
          <w:rFonts w:ascii="Times New Roman" w:hAnsi="Times New Roman" w:cs="Times New Roman"/>
          <w:bCs/>
          <w:sz w:val="24"/>
          <w:szCs w:val="24"/>
        </w:rPr>
        <w:t>Quân đội Việt Nam phối hợp của quân dân Cam-pu-chia đập tan cuộc xâm lược của quân Mỹ và quân đội Sài Gòn (1970).</w:t>
      </w:r>
    </w:p>
    <w:p w14:paraId="0C4448E1"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C. </w:t>
      </w:r>
      <w:r w:rsidRPr="00AB6E53">
        <w:rPr>
          <w:rFonts w:ascii="Times New Roman" w:hAnsi="Times New Roman" w:cs="Times New Roman"/>
          <w:bCs/>
          <w:sz w:val="24"/>
          <w:szCs w:val="24"/>
        </w:rPr>
        <w:t>Chiến dịch Đường 14 – Phước Long (cuối năm 1974, đầu năm 1975).</w:t>
      </w:r>
    </w:p>
    <w:p w14:paraId="32AC9E9B"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r>
      <w:r w:rsidRPr="00AB6E53">
        <w:rPr>
          <w:rStyle w:val="YoungMixChar"/>
          <w:rFonts w:cs="Times New Roman"/>
          <w:bCs/>
          <w:szCs w:val="24"/>
          <w:u w:val="single"/>
        </w:rPr>
        <w:t>D</w:t>
      </w:r>
      <w:r w:rsidRPr="00AB6E53">
        <w:rPr>
          <w:rStyle w:val="YoungMixChar"/>
          <w:rFonts w:cs="Times New Roman"/>
          <w:bCs/>
          <w:szCs w:val="24"/>
        </w:rPr>
        <w:t xml:space="preserve">. </w:t>
      </w:r>
      <w:r w:rsidRPr="00AB6E53">
        <w:rPr>
          <w:rFonts w:ascii="Times New Roman" w:hAnsi="Times New Roman" w:cs="Times New Roman"/>
          <w:bCs/>
          <w:sz w:val="24"/>
          <w:szCs w:val="24"/>
        </w:rPr>
        <w:t>Mở chiến dịch phản công quân Mỹ ở Đường 9 – Nam Lào (1971).</w:t>
      </w:r>
    </w:p>
    <w:p w14:paraId="234D62FF" w14:textId="77777777" w:rsidR="00943CDC" w:rsidRPr="00AB6E53" w:rsidRDefault="00943CDC" w:rsidP="00AB6E53">
      <w:pPr>
        <w:pStyle w:val="NormalWeb"/>
        <w:spacing w:before="0" w:beforeAutospacing="0" w:after="0" w:afterAutospacing="0"/>
        <w:rPr>
          <w:bCs/>
        </w:rPr>
      </w:pPr>
      <w:r w:rsidRPr="00AB6E53">
        <w:rPr>
          <w:bCs/>
        </w:rPr>
        <w:t>Đáp án đúng là D : SGK lớp 12 KNTT – trang 50.</w:t>
      </w:r>
    </w:p>
    <w:p w14:paraId="6ADB9D70" w14:textId="77777777" w:rsidR="00943CDC" w:rsidRPr="00AB6E53" w:rsidRDefault="00943CDC" w:rsidP="00AB6E53">
      <w:pPr>
        <w:pStyle w:val="NormalWeb"/>
        <w:spacing w:before="0" w:beforeAutospacing="0" w:after="0" w:afterAutospacing="0"/>
        <w:rPr>
          <w:bCs/>
        </w:rPr>
      </w:pPr>
      <w:r w:rsidRPr="00AB6E53">
        <w:rPr>
          <w:bCs/>
        </w:rPr>
        <w:t>Câu 19. Trong giai đoạn 1954 – 1960, việc cải tạo quan hệ sản xuất ở miền Bắc Việt Nam được thực hiện trên các lĩnh vực kinh tế, khâu chính là</w:t>
      </w:r>
    </w:p>
    <w:p w14:paraId="0633B280"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A. </w:t>
      </w:r>
      <w:r w:rsidRPr="00AB6E53">
        <w:rPr>
          <w:rFonts w:ascii="Times New Roman" w:hAnsi="Times New Roman" w:cs="Times New Roman"/>
          <w:bCs/>
          <w:sz w:val="24"/>
          <w:szCs w:val="24"/>
        </w:rPr>
        <w:t>hợp tác hóa ngành du lịch.</w:t>
      </w:r>
    </w:p>
    <w:p w14:paraId="08537FB1"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B. </w:t>
      </w:r>
      <w:r w:rsidRPr="00AB6E53">
        <w:rPr>
          <w:rFonts w:ascii="Times New Roman" w:hAnsi="Times New Roman" w:cs="Times New Roman"/>
          <w:bCs/>
          <w:sz w:val="24"/>
          <w:szCs w:val="24"/>
        </w:rPr>
        <w:t>hợp tác hóa nông nghiệp, công nghiệp.</w:t>
      </w:r>
    </w:p>
    <w:p w14:paraId="06565CB5"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C. </w:t>
      </w:r>
      <w:r w:rsidRPr="00AB6E53">
        <w:rPr>
          <w:rFonts w:ascii="Times New Roman" w:hAnsi="Times New Roman" w:cs="Times New Roman"/>
          <w:bCs/>
          <w:sz w:val="24"/>
          <w:szCs w:val="24"/>
        </w:rPr>
        <w:t>hợp tác hóa thương nghiệp.</w:t>
      </w:r>
    </w:p>
    <w:p w14:paraId="3A2F3018"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r>
      <w:r w:rsidRPr="00AB6E53">
        <w:rPr>
          <w:rStyle w:val="YoungMixChar"/>
          <w:rFonts w:cs="Times New Roman"/>
          <w:bCs/>
          <w:szCs w:val="24"/>
          <w:u w:val="single"/>
        </w:rPr>
        <w:t>D</w:t>
      </w:r>
      <w:r w:rsidRPr="00AB6E53">
        <w:rPr>
          <w:rStyle w:val="YoungMixChar"/>
          <w:rFonts w:cs="Times New Roman"/>
          <w:bCs/>
          <w:szCs w:val="24"/>
        </w:rPr>
        <w:t xml:space="preserve">. </w:t>
      </w:r>
      <w:r w:rsidRPr="00AB6E53">
        <w:rPr>
          <w:rFonts w:ascii="Times New Roman" w:hAnsi="Times New Roman" w:cs="Times New Roman"/>
          <w:bCs/>
          <w:sz w:val="24"/>
          <w:szCs w:val="24"/>
        </w:rPr>
        <w:t>hợp tác hóa nông nghiệp.</w:t>
      </w:r>
    </w:p>
    <w:p w14:paraId="3F54E63B" w14:textId="77777777" w:rsidR="00943CDC" w:rsidRPr="00AB6E53" w:rsidRDefault="00943CDC" w:rsidP="00AB6E53">
      <w:pPr>
        <w:spacing w:after="0" w:line="240" w:lineRule="auto"/>
        <w:rPr>
          <w:rFonts w:ascii="Times New Roman" w:hAnsi="Times New Roman" w:cs="Times New Roman"/>
          <w:bCs/>
          <w:sz w:val="24"/>
          <w:szCs w:val="24"/>
        </w:rPr>
      </w:pPr>
      <w:r w:rsidRPr="00AB6E53">
        <w:rPr>
          <w:rFonts w:ascii="Times New Roman" w:hAnsi="Times New Roman" w:cs="Times New Roman"/>
          <w:bCs/>
          <w:sz w:val="24"/>
          <w:szCs w:val="24"/>
        </w:rPr>
        <w:t xml:space="preserve">Đáp án đúng là  D, vì: </w:t>
      </w:r>
    </w:p>
    <w:p w14:paraId="37113349" w14:textId="77777777" w:rsidR="00943CDC" w:rsidRPr="00AB6E53" w:rsidRDefault="00943CDC" w:rsidP="00AB6E53">
      <w:pPr>
        <w:spacing w:after="0" w:line="240" w:lineRule="auto"/>
        <w:rPr>
          <w:rFonts w:ascii="Times New Roman" w:hAnsi="Times New Roman" w:cs="Times New Roman"/>
          <w:bCs/>
          <w:sz w:val="24"/>
          <w:szCs w:val="24"/>
        </w:rPr>
      </w:pPr>
      <w:r w:rsidRPr="00AB6E53">
        <w:rPr>
          <w:rFonts w:ascii="Times New Roman" w:hAnsi="Times New Roman" w:cs="Times New Roman"/>
          <w:bCs/>
          <w:sz w:val="24"/>
          <w:szCs w:val="24"/>
        </w:rPr>
        <w:t>- Miền Bắc tiến hành phong trào hợp hóa nông nghiệp trên diện rộng, thu hút đông đảo nông dân tham gia vào các hợp tác xã nông nghiệp.</w:t>
      </w:r>
    </w:p>
    <w:p w14:paraId="29E946CC" w14:textId="77777777" w:rsidR="00943CDC" w:rsidRPr="00AB6E53" w:rsidRDefault="00943CDC" w:rsidP="00AB6E53">
      <w:pPr>
        <w:spacing w:after="0" w:line="240" w:lineRule="auto"/>
        <w:rPr>
          <w:rFonts w:ascii="Times New Roman" w:hAnsi="Times New Roman" w:cs="Times New Roman"/>
          <w:bCs/>
          <w:sz w:val="24"/>
          <w:szCs w:val="24"/>
        </w:rPr>
      </w:pPr>
      <w:r w:rsidRPr="00AB6E53">
        <w:rPr>
          <w:rFonts w:ascii="Times New Roman" w:hAnsi="Times New Roman" w:cs="Times New Roman"/>
          <w:bCs/>
          <w:sz w:val="24"/>
          <w:szCs w:val="24"/>
        </w:rPr>
        <w:t>-  Các hợp tác xã nông nghiệp giúp tăng cường tính tổ chức trong sản xuất, cải thiện hiệu quả kinh tế và từng bước nâng cao đời sống của nông dân.</w:t>
      </w:r>
    </w:p>
    <w:p w14:paraId="754DBA53" w14:textId="59740E75" w:rsidR="00943CDC" w:rsidRPr="00AB6E53" w:rsidRDefault="00943CDC" w:rsidP="00AB6E53">
      <w:pPr>
        <w:pStyle w:val="NormalWeb"/>
        <w:spacing w:before="0" w:beforeAutospacing="0" w:after="0" w:afterAutospacing="0"/>
        <w:rPr>
          <w:bCs/>
        </w:rPr>
      </w:pPr>
      <w:r w:rsidRPr="00AB6E53">
        <w:rPr>
          <w:bCs/>
        </w:rPr>
        <w:t xml:space="preserve">-  Hợp tác hóa nông nghiệp được coi là nhiệm vụ trung tâm của giai đoạn cải </w:t>
      </w:r>
      <w:r w:rsidR="00AC2594" w:rsidRPr="00AB6E53">
        <w:rPr>
          <w:bCs/>
        </w:rPr>
        <w:t xml:space="preserve">tạo </w:t>
      </w:r>
      <w:r w:rsidRPr="00AB6E53">
        <w:rPr>
          <w:bCs/>
        </w:rPr>
        <w:t>quan hệ sản xuất, vì nó tác động trực tiếp đến đa số dân cư và là lĩnh vực kinh tế chủ yếu.</w:t>
      </w:r>
    </w:p>
    <w:p w14:paraId="41F20786" w14:textId="77777777" w:rsidR="00943CDC" w:rsidRPr="00AB6E53" w:rsidRDefault="00943CDC" w:rsidP="00AB6E53">
      <w:pPr>
        <w:spacing w:after="0" w:line="240" w:lineRule="auto"/>
        <w:rPr>
          <w:rFonts w:ascii="Times New Roman" w:hAnsi="Times New Roman" w:cs="Times New Roman"/>
          <w:bCs/>
          <w:sz w:val="24"/>
          <w:szCs w:val="24"/>
        </w:rPr>
      </w:pPr>
      <w:r w:rsidRPr="00AB6E53">
        <w:rPr>
          <w:rFonts w:ascii="Times New Roman" w:hAnsi="Times New Roman" w:cs="Times New Roman"/>
          <w:bCs/>
          <w:sz w:val="24"/>
          <w:szCs w:val="24"/>
        </w:rPr>
        <w:t xml:space="preserve">Câu 20. </w:t>
      </w:r>
      <w:r w:rsidRPr="00AB6E53">
        <w:rPr>
          <w:rFonts w:ascii="Times New Roman" w:eastAsia="SimSun" w:hAnsi="Times New Roman" w:cs="Times New Roman"/>
          <w:bCs/>
          <w:sz w:val="24"/>
          <w:szCs w:val="24"/>
          <w:lang w:eastAsia="zh-CN" w:bidi="ar"/>
        </w:rPr>
        <w:t>Sức sản xuất phát triển cao của chủ nghĩa tư bản hiện đại dựa trên cơ sở là</w:t>
      </w:r>
    </w:p>
    <w:p w14:paraId="7D1785CE"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r>
      <w:r w:rsidRPr="00AB6E53">
        <w:rPr>
          <w:rStyle w:val="YoungMixChar"/>
          <w:rFonts w:cs="Times New Roman"/>
          <w:bCs/>
          <w:szCs w:val="24"/>
          <w:u w:val="single"/>
        </w:rPr>
        <w:t>A</w:t>
      </w:r>
      <w:r w:rsidRPr="00AB6E53">
        <w:rPr>
          <w:rStyle w:val="YoungMixChar"/>
          <w:rFonts w:cs="Times New Roman"/>
          <w:bCs/>
          <w:szCs w:val="24"/>
        </w:rPr>
        <w:t xml:space="preserve">. </w:t>
      </w:r>
      <w:r w:rsidRPr="00AB6E53">
        <w:rPr>
          <w:rFonts w:ascii="Times New Roman" w:eastAsia="SimSun" w:hAnsi="Times New Roman" w:cs="Times New Roman"/>
          <w:bCs/>
          <w:sz w:val="24"/>
          <w:szCs w:val="24"/>
          <w:lang w:eastAsia="zh-CN" w:bidi="ar"/>
        </w:rPr>
        <w:t>lực lượng lao động đáp ứng sự nhảy vọt của nền sản xuất.</w:t>
      </w:r>
    </w:p>
    <w:p w14:paraId="0A751FC8" w14:textId="4A3F07FC"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B. </w:t>
      </w:r>
      <w:r w:rsidRPr="00AB6E53">
        <w:rPr>
          <w:rFonts w:ascii="Times New Roman" w:eastAsia="SimSun" w:hAnsi="Times New Roman" w:cs="Times New Roman"/>
          <w:bCs/>
          <w:sz w:val="24"/>
          <w:szCs w:val="24"/>
          <w:lang w:eastAsia="zh-CN" w:bidi="ar"/>
        </w:rPr>
        <w:t>sự phong phú và đa dạng của nguồn nguyên nhiên liệu</w:t>
      </w:r>
      <w:r w:rsidR="00326810" w:rsidRPr="00AB6E53">
        <w:rPr>
          <w:rFonts w:ascii="Times New Roman" w:eastAsia="SimSun" w:hAnsi="Times New Roman" w:cs="Times New Roman"/>
          <w:bCs/>
          <w:sz w:val="24"/>
          <w:szCs w:val="24"/>
          <w:lang w:eastAsia="zh-CN" w:bidi="ar"/>
        </w:rPr>
        <w:t>.</w:t>
      </w:r>
    </w:p>
    <w:p w14:paraId="4A50FD85"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C. </w:t>
      </w:r>
      <w:r w:rsidRPr="00AB6E53">
        <w:rPr>
          <w:rFonts w:ascii="Times New Roman" w:eastAsia="SimSun" w:hAnsi="Times New Roman" w:cs="Times New Roman"/>
          <w:bCs/>
          <w:sz w:val="24"/>
          <w:szCs w:val="24"/>
          <w:lang w:eastAsia="zh-CN" w:bidi="ar"/>
        </w:rPr>
        <w:t>sự phát triển của kĩ thuật trong sản xuất hàng hóa.</w:t>
      </w:r>
    </w:p>
    <w:p w14:paraId="201AA432"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D. </w:t>
      </w:r>
      <w:r w:rsidRPr="00AB6E53">
        <w:rPr>
          <w:rFonts w:ascii="Times New Roman" w:eastAsia="SimSun" w:hAnsi="Times New Roman" w:cs="Times New Roman"/>
          <w:bCs/>
          <w:sz w:val="24"/>
          <w:szCs w:val="24"/>
          <w:lang w:eastAsia="zh-CN" w:bidi="ar"/>
        </w:rPr>
        <w:t>quản lý và điều tiết kinh tế của nhà nước tư bản.</w:t>
      </w:r>
    </w:p>
    <w:p w14:paraId="3919D394" w14:textId="77777777" w:rsidR="00943CDC" w:rsidRPr="00AB6E53" w:rsidRDefault="00943CDC" w:rsidP="00AB6E53">
      <w:pPr>
        <w:pStyle w:val="NormalWeb"/>
        <w:spacing w:before="0" w:beforeAutospacing="0" w:after="0" w:afterAutospacing="0"/>
        <w:rPr>
          <w:bCs/>
        </w:rPr>
      </w:pPr>
      <w:r w:rsidRPr="00AB6E53">
        <w:rPr>
          <w:bCs/>
        </w:rPr>
        <w:t>Đáp án đúng là A: SGK lớp 11 KNTT – trang 17.</w:t>
      </w:r>
    </w:p>
    <w:p w14:paraId="2ED69E32" w14:textId="77777777" w:rsidR="00943CDC" w:rsidRPr="00AB6E53" w:rsidRDefault="00943CDC" w:rsidP="00AB6E53">
      <w:pPr>
        <w:pStyle w:val="NormalWeb"/>
        <w:spacing w:before="0" w:beforeAutospacing="0" w:after="0" w:afterAutospacing="0"/>
        <w:rPr>
          <w:bCs/>
        </w:rPr>
      </w:pPr>
      <w:r w:rsidRPr="00AB6E53">
        <w:rPr>
          <w:bCs/>
        </w:rPr>
        <w:t>Câu 21. Nội dung nào là điểm tương đồng trong cuộc kháng chiến chống quân Triệu (179 TCN), chống quân Minh (1406 - 1407), chống thực dân Pháp (1858 - 1884)?</w:t>
      </w:r>
    </w:p>
    <w:p w14:paraId="7A7FBE4D"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A. </w:t>
      </w:r>
      <w:r w:rsidRPr="00AB6E53">
        <w:rPr>
          <w:rFonts w:ascii="Times New Roman" w:hAnsi="Times New Roman" w:cs="Times New Roman"/>
          <w:bCs/>
          <w:sz w:val="24"/>
          <w:szCs w:val="24"/>
        </w:rPr>
        <w:t>Chưa được trang bị vũ khí và xây dựng lực lượng quân đội.</w:t>
      </w:r>
    </w:p>
    <w:p w14:paraId="11B47D85"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r>
      <w:r w:rsidRPr="00AB6E53">
        <w:rPr>
          <w:rStyle w:val="YoungMixChar"/>
          <w:rFonts w:cs="Times New Roman"/>
          <w:bCs/>
          <w:szCs w:val="24"/>
          <w:u w:val="single"/>
        </w:rPr>
        <w:t>B</w:t>
      </w:r>
      <w:r w:rsidRPr="00AB6E53">
        <w:rPr>
          <w:rStyle w:val="YoungMixChar"/>
          <w:rFonts w:cs="Times New Roman"/>
          <w:bCs/>
          <w:szCs w:val="24"/>
        </w:rPr>
        <w:t xml:space="preserve">. </w:t>
      </w:r>
      <w:r w:rsidRPr="00AB6E53">
        <w:rPr>
          <w:rFonts w:ascii="Times New Roman" w:hAnsi="Times New Roman" w:cs="Times New Roman"/>
          <w:bCs/>
          <w:sz w:val="24"/>
          <w:szCs w:val="24"/>
        </w:rPr>
        <w:t>Lãnh đạo kháng chiến phạm phải một số sai lầm nghiêm trọng.</w:t>
      </w:r>
    </w:p>
    <w:p w14:paraId="5440205F"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C. </w:t>
      </w:r>
      <w:r w:rsidRPr="00AB6E53">
        <w:rPr>
          <w:rFonts w:ascii="Times New Roman" w:hAnsi="Times New Roman" w:cs="Times New Roman"/>
          <w:bCs/>
          <w:sz w:val="24"/>
          <w:szCs w:val="24"/>
        </w:rPr>
        <w:t>Không xây dựng được những phòng tuyến quân sự quan trọng.</w:t>
      </w:r>
    </w:p>
    <w:p w14:paraId="3B26BA2C"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D. </w:t>
      </w:r>
      <w:r w:rsidRPr="00AB6E53">
        <w:rPr>
          <w:rFonts w:ascii="Times New Roman" w:hAnsi="Times New Roman" w:cs="Times New Roman"/>
          <w:bCs/>
          <w:sz w:val="24"/>
          <w:szCs w:val="24"/>
        </w:rPr>
        <w:t>Không huy động được sự tham gia của quân đội triều đình.</w:t>
      </w:r>
    </w:p>
    <w:p w14:paraId="57C105C5" w14:textId="77777777" w:rsidR="00943CDC" w:rsidRPr="00AB6E53" w:rsidRDefault="00943CDC" w:rsidP="00AB6E53">
      <w:pPr>
        <w:pStyle w:val="NormalWeb"/>
        <w:spacing w:before="0" w:beforeAutospacing="0" w:after="0" w:afterAutospacing="0"/>
        <w:rPr>
          <w:bCs/>
        </w:rPr>
      </w:pPr>
      <w:r w:rsidRPr="00AB6E53">
        <w:rPr>
          <w:bCs/>
        </w:rPr>
        <w:t>Đáp án đúng là B : SGK lớp 11 KNTT – trang 49.</w:t>
      </w:r>
    </w:p>
    <w:p w14:paraId="230743F7" w14:textId="77777777" w:rsidR="00943CDC" w:rsidRPr="00AB6E53" w:rsidRDefault="00943CDC" w:rsidP="00AB6E53">
      <w:pPr>
        <w:pStyle w:val="NormalWeb"/>
        <w:spacing w:before="0" w:beforeAutospacing="0" w:after="0" w:afterAutospacing="0"/>
        <w:rPr>
          <w:bCs/>
        </w:rPr>
      </w:pPr>
      <w:r w:rsidRPr="00AB6E53">
        <w:rPr>
          <w:bCs/>
        </w:rPr>
        <w:t>Câu 22. Thắng lợi của Cách mạng tháng Tám năm 1945 đã đánh dấu bước phát triển nhảy vọt của cách mạng Việt Nam vì đã</w:t>
      </w:r>
    </w:p>
    <w:p w14:paraId="68C715B2"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r>
      <w:r w:rsidRPr="00AB6E53">
        <w:rPr>
          <w:rStyle w:val="YoungMixChar"/>
          <w:rFonts w:cs="Times New Roman"/>
          <w:bCs/>
          <w:szCs w:val="24"/>
          <w:u w:val="single"/>
        </w:rPr>
        <w:t>A</w:t>
      </w:r>
      <w:r w:rsidRPr="00AB6E53">
        <w:rPr>
          <w:rStyle w:val="YoungMixChar"/>
          <w:rFonts w:cs="Times New Roman"/>
          <w:bCs/>
          <w:szCs w:val="24"/>
        </w:rPr>
        <w:t xml:space="preserve">. </w:t>
      </w:r>
      <w:r w:rsidRPr="00AB6E53">
        <w:rPr>
          <w:rFonts w:ascii="Times New Roman" w:hAnsi="Times New Roman" w:cs="Times New Roman"/>
          <w:bCs/>
          <w:sz w:val="24"/>
          <w:szCs w:val="24"/>
        </w:rPr>
        <w:t>mở ra kỉ nguyên mới của dân tộc - kỉ nguyên độc lập, tự do.</w:t>
      </w:r>
    </w:p>
    <w:p w14:paraId="38984BFE"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B. </w:t>
      </w:r>
      <w:r w:rsidRPr="00AB6E53">
        <w:rPr>
          <w:rFonts w:ascii="Times New Roman" w:hAnsi="Times New Roman" w:cs="Times New Roman"/>
          <w:bCs/>
          <w:sz w:val="24"/>
          <w:szCs w:val="24"/>
        </w:rPr>
        <w:t>gắn cách mạng Việt Nam trở thành một bộ phận của cách mạng thế giới.</w:t>
      </w:r>
    </w:p>
    <w:p w14:paraId="45A8328E"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C. </w:t>
      </w:r>
      <w:r w:rsidRPr="00AB6E53">
        <w:rPr>
          <w:rFonts w:ascii="Times New Roman" w:hAnsi="Times New Roman" w:cs="Times New Roman"/>
          <w:bCs/>
          <w:sz w:val="24"/>
          <w:szCs w:val="24"/>
        </w:rPr>
        <w:t>lật đổ ách thống trị của phát xít Nhật - Pháp và tay sai.</w:t>
      </w:r>
    </w:p>
    <w:p w14:paraId="60A83EE9"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D. </w:t>
      </w:r>
      <w:r w:rsidRPr="00AB6E53">
        <w:rPr>
          <w:rFonts w:ascii="Times New Roman" w:hAnsi="Times New Roman" w:cs="Times New Roman"/>
          <w:bCs/>
          <w:sz w:val="24"/>
          <w:szCs w:val="24"/>
        </w:rPr>
        <w:t>lật đổ sự tồn tại hàng ngàn năm của chế độ phong kiến.</w:t>
      </w:r>
    </w:p>
    <w:p w14:paraId="31825BDE" w14:textId="77777777" w:rsidR="00943CDC" w:rsidRPr="00AB6E53" w:rsidRDefault="00943CDC" w:rsidP="00AB6E53">
      <w:pPr>
        <w:pStyle w:val="NormalWeb"/>
        <w:spacing w:before="0" w:beforeAutospacing="0" w:after="0" w:afterAutospacing="0"/>
        <w:rPr>
          <w:bCs/>
        </w:rPr>
      </w:pPr>
      <w:r w:rsidRPr="00AB6E53">
        <w:rPr>
          <w:bCs/>
        </w:rPr>
        <w:t>Đáp án đúng là A : SGK lớp 12 KNTT – trang 35.</w:t>
      </w:r>
    </w:p>
    <w:p w14:paraId="710B2AB6" w14:textId="77777777" w:rsidR="00943CDC" w:rsidRPr="00AB6E53" w:rsidRDefault="00943CDC" w:rsidP="00AB6E53">
      <w:pPr>
        <w:pStyle w:val="NormalWeb"/>
        <w:spacing w:before="0" w:beforeAutospacing="0" w:after="0" w:afterAutospacing="0"/>
        <w:rPr>
          <w:bCs/>
        </w:rPr>
      </w:pPr>
      <w:r w:rsidRPr="00AB6E53">
        <w:rPr>
          <w:bCs/>
        </w:rPr>
        <w:t>Câu 23. Con đường giải quyết vấn đề dân tộc trong một quốc gia nhiều dân tộc ở Liên Xô được phản ánh rất rõ trong</w:t>
      </w:r>
    </w:p>
    <w:p w14:paraId="54728ADE" w14:textId="77777777" w:rsidR="00943CDC" w:rsidRPr="00AB6E53" w:rsidRDefault="00943CDC" w:rsidP="00AB6E53">
      <w:pPr>
        <w:tabs>
          <w:tab w:val="left" w:pos="283"/>
          <w:tab w:val="left" w:pos="5528"/>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A. </w:t>
      </w:r>
      <w:r w:rsidRPr="00AB6E53">
        <w:rPr>
          <w:rFonts w:ascii="Times New Roman" w:hAnsi="Times New Roman" w:cs="Times New Roman"/>
          <w:bCs/>
          <w:sz w:val="24"/>
          <w:szCs w:val="24"/>
        </w:rPr>
        <w:t>Tuyên ngôn độc lập.</w:t>
      </w:r>
      <w:r w:rsidRPr="00AB6E53">
        <w:rPr>
          <w:rStyle w:val="YoungMixChar"/>
          <w:rFonts w:cs="Times New Roman"/>
          <w:bCs/>
          <w:szCs w:val="24"/>
        </w:rPr>
        <w:tab/>
        <w:t xml:space="preserve">B. </w:t>
      </w:r>
      <w:r w:rsidRPr="00AB6E53">
        <w:rPr>
          <w:rFonts w:ascii="Times New Roman" w:hAnsi="Times New Roman" w:cs="Times New Roman"/>
          <w:bCs/>
          <w:sz w:val="24"/>
          <w:szCs w:val="24"/>
        </w:rPr>
        <w:t>bản Hiệp ước Liên bang.</w:t>
      </w:r>
    </w:p>
    <w:p w14:paraId="49463F23" w14:textId="77777777" w:rsidR="00943CDC" w:rsidRPr="00AB6E53" w:rsidRDefault="00943CDC" w:rsidP="00AB6E53">
      <w:pPr>
        <w:tabs>
          <w:tab w:val="left" w:pos="283"/>
          <w:tab w:val="left" w:pos="5528"/>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C. </w:t>
      </w:r>
      <w:r w:rsidRPr="00AB6E53">
        <w:rPr>
          <w:rFonts w:ascii="Times New Roman" w:hAnsi="Times New Roman" w:cs="Times New Roman"/>
          <w:bCs/>
          <w:sz w:val="24"/>
          <w:szCs w:val="24"/>
        </w:rPr>
        <w:t>Tuyên ngôn thành lập.</w:t>
      </w:r>
      <w:r w:rsidRPr="00AB6E53">
        <w:rPr>
          <w:rStyle w:val="YoungMixChar"/>
          <w:rFonts w:cs="Times New Roman"/>
          <w:bCs/>
          <w:szCs w:val="24"/>
        </w:rPr>
        <w:tab/>
      </w:r>
      <w:r w:rsidRPr="00AB6E53">
        <w:rPr>
          <w:rStyle w:val="YoungMixChar"/>
          <w:rFonts w:cs="Times New Roman"/>
          <w:bCs/>
          <w:szCs w:val="24"/>
          <w:u w:val="single"/>
        </w:rPr>
        <w:t>D</w:t>
      </w:r>
      <w:r w:rsidRPr="00AB6E53">
        <w:rPr>
          <w:rStyle w:val="YoungMixChar"/>
          <w:rFonts w:cs="Times New Roman"/>
          <w:bCs/>
          <w:szCs w:val="24"/>
        </w:rPr>
        <w:t xml:space="preserve">. </w:t>
      </w:r>
      <w:r w:rsidRPr="00AB6E53">
        <w:rPr>
          <w:rFonts w:ascii="Times New Roman" w:hAnsi="Times New Roman" w:cs="Times New Roman"/>
          <w:bCs/>
          <w:sz w:val="24"/>
          <w:szCs w:val="24"/>
        </w:rPr>
        <w:t>bản Hiến pháp của Liên Xô.</w:t>
      </w:r>
    </w:p>
    <w:p w14:paraId="26F10F69" w14:textId="77777777" w:rsidR="00943CDC" w:rsidRPr="00AB6E53" w:rsidRDefault="00943CDC" w:rsidP="00AB6E53">
      <w:pPr>
        <w:pStyle w:val="NormalWeb"/>
        <w:spacing w:before="0" w:beforeAutospacing="0" w:after="0" w:afterAutospacing="0"/>
        <w:rPr>
          <w:bCs/>
        </w:rPr>
      </w:pPr>
      <w:r w:rsidRPr="00AB6E53">
        <w:rPr>
          <w:bCs/>
        </w:rPr>
        <w:t>Đáp án đúng là D: SGK lớp 11 KNTT – trang 20.</w:t>
      </w:r>
    </w:p>
    <w:p w14:paraId="08E905FD" w14:textId="24B40353" w:rsidR="00943CDC" w:rsidRPr="00AB6E53" w:rsidRDefault="00943CDC" w:rsidP="00AB6E53">
      <w:pPr>
        <w:spacing w:after="0" w:line="240" w:lineRule="auto"/>
        <w:rPr>
          <w:rFonts w:ascii="Times New Roman" w:eastAsia="Calibri" w:hAnsi="Times New Roman" w:cs="Times New Roman"/>
          <w:bCs/>
          <w:sz w:val="24"/>
          <w:szCs w:val="24"/>
        </w:rPr>
      </w:pPr>
      <w:r w:rsidRPr="00AB6E53">
        <w:rPr>
          <w:rFonts w:ascii="Times New Roman" w:hAnsi="Times New Roman" w:cs="Times New Roman"/>
          <w:bCs/>
          <w:sz w:val="24"/>
          <w:szCs w:val="24"/>
        </w:rPr>
        <w:t>Câu 24. Từ sau Hiệp ước Ba-li (1976), Hội nghị Thượng đỉnh là cơ chế hoạch định chính sách cao nhất của ASEAN thay thế cho</w:t>
      </w:r>
    </w:p>
    <w:p w14:paraId="6E978264"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A. </w:t>
      </w:r>
      <w:r w:rsidRPr="00AB6E53">
        <w:rPr>
          <w:rFonts w:ascii="Times New Roman" w:hAnsi="Times New Roman" w:cs="Times New Roman"/>
          <w:bCs/>
          <w:sz w:val="24"/>
          <w:szCs w:val="24"/>
        </w:rPr>
        <w:t>Hội nghị Bộ trưởng Kinh tế.</w:t>
      </w:r>
    </w:p>
    <w:p w14:paraId="45721B1B"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r>
      <w:r w:rsidRPr="00AB6E53">
        <w:rPr>
          <w:rStyle w:val="YoungMixChar"/>
          <w:rFonts w:cs="Times New Roman"/>
          <w:bCs/>
          <w:szCs w:val="24"/>
          <w:u w:val="single"/>
        </w:rPr>
        <w:t>B</w:t>
      </w:r>
      <w:r w:rsidRPr="00AB6E53">
        <w:rPr>
          <w:rStyle w:val="YoungMixChar"/>
          <w:rFonts w:cs="Times New Roman"/>
          <w:bCs/>
          <w:szCs w:val="24"/>
        </w:rPr>
        <w:t xml:space="preserve">. </w:t>
      </w:r>
      <w:r w:rsidRPr="00AB6E53">
        <w:rPr>
          <w:rFonts w:ascii="Times New Roman" w:hAnsi="Times New Roman" w:cs="Times New Roman"/>
          <w:bCs/>
          <w:sz w:val="24"/>
          <w:szCs w:val="24"/>
        </w:rPr>
        <w:t>Hội nghị Bộ trưởng Ngoại giao.</w:t>
      </w:r>
    </w:p>
    <w:p w14:paraId="4586C07C"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C. </w:t>
      </w:r>
      <w:r w:rsidRPr="00AB6E53">
        <w:rPr>
          <w:rFonts w:ascii="Times New Roman" w:hAnsi="Times New Roman" w:cs="Times New Roman"/>
          <w:bCs/>
          <w:sz w:val="24"/>
          <w:szCs w:val="24"/>
        </w:rPr>
        <w:t>Hội nghị Tư lệnh lực lượng quốc phòng.</w:t>
      </w:r>
    </w:p>
    <w:p w14:paraId="5D93418B"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D. </w:t>
      </w:r>
      <w:r w:rsidRPr="00AB6E53">
        <w:rPr>
          <w:rFonts w:ascii="Times New Roman" w:hAnsi="Times New Roman" w:cs="Times New Roman"/>
          <w:bCs/>
          <w:sz w:val="24"/>
          <w:szCs w:val="24"/>
        </w:rPr>
        <w:t>Hội nghị Liên chính phủ.</w:t>
      </w:r>
    </w:p>
    <w:p w14:paraId="75464BEE" w14:textId="58380AB2" w:rsidR="00943CDC" w:rsidRPr="00AB6E53" w:rsidRDefault="00943CDC" w:rsidP="00AB6E53">
      <w:pPr>
        <w:pStyle w:val="NormalWeb"/>
        <w:spacing w:before="0" w:beforeAutospacing="0" w:after="0" w:afterAutospacing="0"/>
        <w:rPr>
          <w:bCs/>
        </w:rPr>
      </w:pPr>
      <w:r w:rsidRPr="00AB6E53">
        <w:rPr>
          <w:bCs/>
        </w:rPr>
        <w:t>Đáp án đúng là B:</w:t>
      </w:r>
      <w:r w:rsidR="00AC2594" w:rsidRPr="00AB6E53">
        <w:rPr>
          <w:bCs/>
        </w:rPr>
        <w:t xml:space="preserve"> </w:t>
      </w:r>
      <w:r w:rsidRPr="00AB6E53">
        <w:rPr>
          <w:bCs/>
        </w:rPr>
        <w:t>Giai đoạn phát triển của ASEAN từ 1976 – 1999, Hội nghị Thượng đỉnh là cơ chế hoạch định chính sách cao nhất của ASEAN; còn giai đoạn phát triển của ASEAN từ 1967 – 1976, Hội nghị Bộ trưởng Ngoại giao là cơ chế hoạch định chính sách cao nhất của ASEAN.</w:t>
      </w:r>
    </w:p>
    <w:p w14:paraId="24DBF2E2" w14:textId="77777777" w:rsidR="00943CDC" w:rsidRPr="00AB6E53" w:rsidRDefault="00943CDC" w:rsidP="00AB6E53">
      <w:pPr>
        <w:spacing w:after="0" w:line="240" w:lineRule="auto"/>
        <w:rPr>
          <w:rFonts w:ascii="Times New Roman" w:hAnsi="Times New Roman" w:cs="Times New Roman"/>
          <w:bCs/>
          <w:sz w:val="24"/>
          <w:szCs w:val="24"/>
        </w:rPr>
      </w:pPr>
      <w:r w:rsidRPr="00AB6E53">
        <w:rPr>
          <w:rFonts w:ascii="Times New Roman" w:hAnsi="Times New Roman" w:cs="Times New Roman"/>
          <w:bCs/>
          <w:sz w:val="24"/>
          <w:szCs w:val="24"/>
        </w:rPr>
        <w:t>Câu 25. Nội dung nào sau đây phản ánh đúng về bản chất chủ nghĩa tư bản hiện đại?</w:t>
      </w:r>
    </w:p>
    <w:p w14:paraId="250180AD"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A. </w:t>
      </w:r>
      <w:r w:rsidRPr="00AB6E53">
        <w:rPr>
          <w:rFonts w:ascii="Times New Roman" w:hAnsi="Times New Roman" w:cs="Times New Roman"/>
          <w:bCs/>
          <w:sz w:val="24"/>
          <w:szCs w:val="24"/>
          <w:shd w:val="clear" w:color="auto" w:fill="FFFFFF"/>
        </w:rPr>
        <w:t>Chủ nghĩa tư bản hiện đại từng bước xóa bỏ được tình trạng phân hóa giàu nghèo trong xã hội.</w:t>
      </w:r>
    </w:p>
    <w:p w14:paraId="45B225A5"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B. </w:t>
      </w:r>
      <w:r w:rsidRPr="00AB6E53">
        <w:rPr>
          <w:rFonts w:ascii="Times New Roman" w:hAnsi="Times New Roman" w:cs="Times New Roman"/>
          <w:bCs/>
          <w:sz w:val="24"/>
          <w:szCs w:val="24"/>
        </w:rPr>
        <w:t>Không ngừng đấu tranh đòi quyền lợi chính đáng cho người lao động.</w:t>
      </w:r>
    </w:p>
    <w:p w14:paraId="5E5AF8A4"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r>
      <w:r w:rsidRPr="00AB6E53">
        <w:rPr>
          <w:rStyle w:val="YoungMixChar"/>
          <w:rFonts w:cs="Times New Roman"/>
          <w:bCs/>
          <w:szCs w:val="24"/>
          <w:u w:val="single"/>
        </w:rPr>
        <w:t>C</w:t>
      </w:r>
      <w:r w:rsidRPr="00AB6E53">
        <w:rPr>
          <w:rStyle w:val="YoungMixChar"/>
          <w:rFonts w:cs="Times New Roman"/>
          <w:bCs/>
          <w:szCs w:val="24"/>
        </w:rPr>
        <w:t xml:space="preserve">. </w:t>
      </w:r>
      <w:r w:rsidRPr="00AB6E53">
        <w:rPr>
          <w:rFonts w:ascii="Times New Roman" w:hAnsi="Times New Roman" w:cs="Times New Roman"/>
          <w:bCs/>
          <w:sz w:val="24"/>
          <w:szCs w:val="24"/>
        </w:rPr>
        <w:t>Theo đuổi lợi nhuận là mục tiêu cao nhất và cuối cùng của các nhà tư bản.</w:t>
      </w:r>
    </w:p>
    <w:p w14:paraId="63019347"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D. </w:t>
      </w:r>
      <w:r w:rsidRPr="00AB6E53">
        <w:rPr>
          <w:rFonts w:ascii="Times New Roman" w:hAnsi="Times New Roman" w:cs="Times New Roman"/>
          <w:bCs/>
          <w:sz w:val="24"/>
          <w:szCs w:val="24"/>
        </w:rPr>
        <w:t>Đầu tư, hợp tác nhằm mục tiêu thúc đẩy sự phát triến kinh tế toàn cầu.</w:t>
      </w:r>
    </w:p>
    <w:p w14:paraId="4E7BF39E" w14:textId="77777777" w:rsidR="00943CDC" w:rsidRPr="00AB6E53" w:rsidRDefault="00943CDC" w:rsidP="00AB6E53">
      <w:pPr>
        <w:pStyle w:val="NormalWeb"/>
        <w:spacing w:before="0" w:beforeAutospacing="0" w:after="0" w:afterAutospacing="0"/>
        <w:rPr>
          <w:bCs/>
        </w:rPr>
      </w:pPr>
      <w:r w:rsidRPr="00AB6E53">
        <w:rPr>
          <w:bCs/>
        </w:rPr>
        <w:t xml:space="preserve">Đáp án đúng là C: </w:t>
      </w:r>
      <w:r w:rsidRPr="00AB6E53">
        <w:rPr>
          <w:bCs/>
          <w:shd w:val="clear" w:color="auto" w:fill="FFFFFF"/>
        </w:rPr>
        <w:t>Theo đuổi lợi nhuận đã, đang và sẽ là mục tiêu cao nhất và cuối cùng của các nhà tư bản; sự giàu có của các nhà tư bản là từ nguồn lợi nhuận này. Nguồn gốc của lợi nhuận là giá trị thặng dư do công nhân tạo ra trong quá trình sản xuất. Do vậy, bóc lột vẫn là bản chất của chủ nghĩa tư bản hiện đại.</w:t>
      </w:r>
    </w:p>
    <w:p w14:paraId="043DD2AA" w14:textId="77777777" w:rsidR="00943CDC" w:rsidRPr="00AB6E53" w:rsidRDefault="00943CDC" w:rsidP="00AB6E53">
      <w:pPr>
        <w:pStyle w:val="NormalWeb"/>
        <w:spacing w:before="0" w:beforeAutospacing="0" w:after="0" w:afterAutospacing="0"/>
        <w:rPr>
          <w:bCs/>
        </w:rPr>
      </w:pPr>
      <w:r w:rsidRPr="00AB6E53">
        <w:rPr>
          <w:bCs/>
        </w:rPr>
        <w:t>Câu 26. Nội dung nào phản ánh điểm tương đồng của cuộc kháng chiến chống Tống thời Lý, chống Mông - Nguyên thời nhà Trần và chống quân Thanh của vương triều Tây Sơn?</w:t>
      </w:r>
    </w:p>
    <w:p w14:paraId="52C76433" w14:textId="4D0CBC2D"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r>
      <w:r w:rsidRPr="00AB6E53">
        <w:rPr>
          <w:rStyle w:val="YoungMixChar"/>
          <w:rFonts w:cs="Times New Roman"/>
          <w:bCs/>
          <w:szCs w:val="24"/>
          <w:u w:val="single"/>
        </w:rPr>
        <w:t>A</w:t>
      </w:r>
      <w:r w:rsidRPr="00AB6E53">
        <w:rPr>
          <w:rStyle w:val="YoungMixChar"/>
          <w:rFonts w:cs="Times New Roman"/>
          <w:bCs/>
          <w:szCs w:val="24"/>
        </w:rPr>
        <w:t xml:space="preserve">. </w:t>
      </w:r>
      <w:r w:rsidRPr="00AB6E53">
        <w:rPr>
          <w:rFonts w:ascii="Times New Roman" w:hAnsi="Times New Roman" w:cs="Times New Roman"/>
          <w:bCs/>
          <w:sz w:val="24"/>
          <w:szCs w:val="24"/>
        </w:rPr>
        <w:t>Có k</w:t>
      </w:r>
      <w:r w:rsidR="00326810" w:rsidRPr="00AB6E53">
        <w:rPr>
          <w:rFonts w:ascii="Times New Roman" w:hAnsi="Times New Roman" w:cs="Times New Roman"/>
          <w:bCs/>
          <w:sz w:val="24"/>
          <w:szCs w:val="24"/>
        </w:rPr>
        <w:t>ế sách</w:t>
      </w:r>
      <w:r w:rsidRPr="00AB6E53">
        <w:rPr>
          <w:rFonts w:ascii="Times New Roman" w:hAnsi="Times New Roman" w:cs="Times New Roman"/>
          <w:bCs/>
          <w:sz w:val="24"/>
          <w:szCs w:val="24"/>
        </w:rPr>
        <w:t xml:space="preserve"> đánh giặc đúng đắn, linh hoạt, sáng tạo.</w:t>
      </w:r>
    </w:p>
    <w:p w14:paraId="465BEB51"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B. </w:t>
      </w:r>
      <w:r w:rsidRPr="00AB6E53">
        <w:rPr>
          <w:rFonts w:ascii="Times New Roman" w:hAnsi="Times New Roman" w:cs="Times New Roman"/>
          <w:bCs/>
          <w:sz w:val="24"/>
          <w:szCs w:val="24"/>
        </w:rPr>
        <w:t>Chủ động ngăn chặn âm mưu xâm lược của kẻ thù.</w:t>
      </w:r>
    </w:p>
    <w:p w14:paraId="4F5F66C1"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C. </w:t>
      </w:r>
      <w:r w:rsidRPr="00AB6E53">
        <w:rPr>
          <w:rFonts w:ascii="Times New Roman" w:hAnsi="Times New Roman" w:cs="Times New Roman"/>
          <w:bCs/>
          <w:sz w:val="24"/>
          <w:szCs w:val="24"/>
        </w:rPr>
        <w:t>Sử dụng tối đa kế sách “vườn không nhà trống”.</w:t>
      </w:r>
    </w:p>
    <w:p w14:paraId="19F5DC46"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D. </w:t>
      </w:r>
      <w:r w:rsidRPr="00AB6E53">
        <w:rPr>
          <w:rFonts w:ascii="Times New Roman" w:hAnsi="Times New Roman" w:cs="Times New Roman"/>
          <w:bCs/>
          <w:sz w:val="24"/>
          <w:szCs w:val="24"/>
        </w:rPr>
        <w:t>Chủ động rút lui đề bảo toàn lực lượng khi địch mạnh.</w:t>
      </w:r>
    </w:p>
    <w:p w14:paraId="08101AF6" w14:textId="77777777" w:rsidR="00943CDC" w:rsidRPr="00AB6E53" w:rsidRDefault="00943CDC" w:rsidP="00AB6E53">
      <w:pPr>
        <w:pStyle w:val="NormalWeb"/>
        <w:spacing w:before="0" w:beforeAutospacing="0" w:after="0" w:afterAutospacing="0"/>
        <w:rPr>
          <w:bCs/>
        </w:rPr>
      </w:pPr>
      <w:r w:rsidRPr="00AB6E53">
        <w:rPr>
          <w:bCs/>
        </w:rPr>
        <w:t>Đáp án đúng là A</w:t>
      </w:r>
    </w:p>
    <w:p w14:paraId="6CE70550" w14:textId="3FA34D48" w:rsidR="00943CDC" w:rsidRPr="00AB6E53" w:rsidRDefault="00943CDC" w:rsidP="00AB6E53">
      <w:pPr>
        <w:pStyle w:val="NormalWeb"/>
        <w:spacing w:before="0" w:beforeAutospacing="0" w:after="0" w:afterAutospacing="0"/>
        <w:rPr>
          <w:bCs/>
        </w:rPr>
      </w:pPr>
      <w:r w:rsidRPr="00AB6E53">
        <w:rPr>
          <w:bCs/>
        </w:rPr>
        <w:t xml:space="preserve">- Đáp án A chọn vì nguyên nhân thắng lợi của các cuộc kháng chiến thành công (sgk </w:t>
      </w:r>
      <w:r w:rsidR="00AC2594" w:rsidRPr="00AB6E53">
        <w:rPr>
          <w:bCs/>
        </w:rPr>
        <w:t>l</w:t>
      </w:r>
      <w:r w:rsidR="00C4342B" w:rsidRPr="00AB6E53">
        <w:rPr>
          <w:bCs/>
        </w:rPr>
        <w:t>ớp</w:t>
      </w:r>
      <w:r w:rsidR="00AC2594" w:rsidRPr="00AB6E53">
        <w:rPr>
          <w:bCs/>
        </w:rPr>
        <w:t xml:space="preserve"> 11 </w:t>
      </w:r>
      <w:r w:rsidRPr="00AB6E53">
        <w:rPr>
          <w:bCs/>
        </w:rPr>
        <w:t xml:space="preserve">KNTT -  trang 47). </w:t>
      </w:r>
    </w:p>
    <w:p w14:paraId="75C3C5DF" w14:textId="77777777" w:rsidR="00943CDC" w:rsidRPr="00AB6E53" w:rsidRDefault="00943CDC" w:rsidP="00AB6E53">
      <w:pPr>
        <w:pStyle w:val="NormalWeb"/>
        <w:spacing w:before="0" w:beforeAutospacing="0" w:after="0" w:afterAutospacing="0"/>
        <w:rPr>
          <w:bCs/>
        </w:rPr>
      </w:pPr>
      <w:r w:rsidRPr="00AB6E53">
        <w:rPr>
          <w:bCs/>
        </w:rPr>
        <w:t>- Đáp án B loại vì nói về kháng chiến chống Tống thời Lý.</w:t>
      </w:r>
    </w:p>
    <w:p w14:paraId="728AE6EE" w14:textId="77777777" w:rsidR="00943CDC" w:rsidRPr="00AB6E53" w:rsidRDefault="00943CDC" w:rsidP="00AB6E53">
      <w:pPr>
        <w:pStyle w:val="NormalWeb"/>
        <w:spacing w:before="0" w:beforeAutospacing="0" w:after="0" w:afterAutospacing="0"/>
        <w:rPr>
          <w:bCs/>
        </w:rPr>
      </w:pPr>
      <w:r w:rsidRPr="00AB6E53">
        <w:rPr>
          <w:bCs/>
        </w:rPr>
        <w:t>- Đáp án C loại vì nói về kháng chiến chống Mông - Nguyên thời nhà Trần.</w:t>
      </w:r>
    </w:p>
    <w:p w14:paraId="55CA4074" w14:textId="77777777" w:rsidR="00943CDC" w:rsidRPr="00AB6E53" w:rsidRDefault="00943CDC" w:rsidP="00AB6E53">
      <w:pPr>
        <w:pStyle w:val="NormalWeb"/>
        <w:spacing w:before="0" w:beforeAutospacing="0" w:after="0" w:afterAutospacing="0"/>
        <w:rPr>
          <w:bCs/>
        </w:rPr>
      </w:pPr>
      <w:r w:rsidRPr="00AB6E53">
        <w:rPr>
          <w:bCs/>
        </w:rPr>
        <w:t>- Đáp án D loại vì nói về kháng chiến chống Mông - Nguyên thời nhà Trần.</w:t>
      </w:r>
    </w:p>
    <w:p w14:paraId="4B17960E" w14:textId="77777777" w:rsidR="00943CDC" w:rsidRPr="00AB6E53" w:rsidRDefault="00943CDC" w:rsidP="00AB6E53">
      <w:pPr>
        <w:pStyle w:val="NormalWeb"/>
        <w:spacing w:before="0" w:beforeAutospacing="0" w:after="0" w:afterAutospacing="0"/>
        <w:rPr>
          <w:bCs/>
        </w:rPr>
      </w:pPr>
      <w:r w:rsidRPr="00AB6E53">
        <w:rPr>
          <w:bCs/>
        </w:rPr>
        <w:t>Câu 27. Ở Việt Nam, Cách mạng tháng Tám (1945) và phong trào “Đồng khởi” (1959-1960) có điểm giống nhau là</w:t>
      </w:r>
    </w:p>
    <w:p w14:paraId="62E470D9"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A. </w:t>
      </w:r>
      <w:r w:rsidRPr="00AB6E53">
        <w:rPr>
          <w:rFonts w:ascii="Times New Roman" w:hAnsi="Times New Roman" w:cs="Times New Roman"/>
          <w:bCs/>
          <w:sz w:val="24"/>
          <w:szCs w:val="24"/>
        </w:rPr>
        <w:t>phát triển từ khởi nghĩa từng phần lên chiến tranh cách mạng.</w:t>
      </w:r>
    </w:p>
    <w:p w14:paraId="70CA25E5"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B. </w:t>
      </w:r>
      <w:r w:rsidRPr="00AB6E53">
        <w:rPr>
          <w:rFonts w:ascii="Times New Roman" w:hAnsi="Times New Roman" w:cs="Times New Roman"/>
          <w:bCs/>
          <w:sz w:val="24"/>
          <w:szCs w:val="24"/>
        </w:rPr>
        <w:t>lực lượng vũ trang giữ vai trò quyết định thắng lợi cách mạng.</w:t>
      </w:r>
    </w:p>
    <w:p w14:paraId="161CC611"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C. </w:t>
      </w:r>
      <w:r w:rsidRPr="00AB6E53">
        <w:rPr>
          <w:rFonts w:ascii="Times New Roman" w:hAnsi="Times New Roman" w:cs="Times New Roman"/>
          <w:bCs/>
          <w:sz w:val="24"/>
          <w:szCs w:val="24"/>
        </w:rPr>
        <w:t>phát triển từ khởi nghĩa từng phần tiến lên tổng khởi nghĩa.</w:t>
      </w:r>
    </w:p>
    <w:p w14:paraId="68E74806"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r>
      <w:r w:rsidRPr="00AB6E53">
        <w:rPr>
          <w:rStyle w:val="YoungMixChar"/>
          <w:rFonts w:cs="Times New Roman"/>
          <w:bCs/>
          <w:szCs w:val="24"/>
          <w:u w:val="single"/>
        </w:rPr>
        <w:t>D</w:t>
      </w:r>
      <w:r w:rsidRPr="00AB6E53">
        <w:rPr>
          <w:rStyle w:val="YoungMixChar"/>
          <w:rFonts w:cs="Times New Roman"/>
          <w:bCs/>
          <w:szCs w:val="24"/>
        </w:rPr>
        <w:t xml:space="preserve">. </w:t>
      </w:r>
      <w:r w:rsidRPr="00AB6E53">
        <w:rPr>
          <w:rFonts w:ascii="Times New Roman" w:hAnsi="Times New Roman" w:cs="Times New Roman"/>
          <w:bCs/>
          <w:sz w:val="24"/>
          <w:szCs w:val="24"/>
        </w:rPr>
        <w:t>có sự kết hợp giữa lực lượng chính trị và lực lượng vũ trang.</w:t>
      </w:r>
    </w:p>
    <w:p w14:paraId="0BC303D2" w14:textId="77777777" w:rsidR="00943CDC" w:rsidRPr="00AB6E53" w:rsidRDefault="00943CDC" w:rsidP="00AB6E53">
      <w:pPr>
        <w:pStyle w:val="NormalWeb"/>
        <w:spacing w:before="0" w:beforeAutospacing="0" w:after="0" w:afterAutospacing="0"/>
        <w:rPr>
          <w:bCs/>
        </w:rPr>
      </w:pPr>
      <w:r w:rsidRPr="00AB6E53">
        <w:rPr>
          <w:bCs/>
        </w:rPr>
        <w:t> Đáp án đúng là D.</w:t>
      </w:r>
    </w:p>
    <w:p w14:paraId="53764982" w14:textId="77777777" w:rsidR="00943CDC" w:rsidRPr="00AB6E53" w:rsidRDefault="00943CDC" w:rsidP="00AB6E53">
      <w:pPr>
        <w:shd w:val="clear" w:color="auto" w:fill="FFFFFF"/>
        <w:spacing w:after="0" w:line="240" w:lineRule="auto"/>
        <w:rPr>
          <w:rFonts w:ascii="Times New Roman" w:hAnsi="Times New Roman" w:cs="Times New Roman"/>
          <w:bCs/>
          <w:sz w:val="24"/>
          <w:szCs w:val="24"/>
        </w:rPr>
      </w:pPr>
      <w:r w:rsidRPr="00AB6E53">
        <w:rPr>
          <w:rFonts w:ascii="Times New Roman" w:hAnsi="Times New Roman" w:cs="Times New Roman"/>
          <w:bCs/>
          <w:sz w:val="24"/>
          <w:szCs w:val="24"/>
        </w:rPr>
        <w:t>- Đáp án A loại vì phát triển từ khởi nghĩa từng phần lên chiến tranh cách mạng là phong trào “Đồng khởi” (1959-1960).</w:t>
      </w:r>
    </w:p>
    <w:p w14:paraId="7BEEDF3B" w14:textId="77777777" w:rsidR="00943CDC" w:rsidRPr="00AB6E53" w:rsidRDefault="00943CDC" w:rsidP="00AB6E53">
      <w:pPr>
        <w:shd w:val="clear" w:color="auto" w:fill="FFFFFF"/>
        <w:spacing w:after="0" w:line="240" w:lineRule="auto"/>
        <w:rPr>
          <w:rFonts w:ascii="Times New Roman" w:hAnsi="Times New Roman" w:cs="Times New Roman"/>
          <w:bCs/>
          <w:sz w:val="24"/>
          <w:szCs w:val="24"/>
        </w:rPr>
      </w:pPr>
      <w:r w:rsidRPr="00AB6E53">
        <w:rPr>
          <w:rFonts w:ascii="Times New Roman" w:hAnsi="Times New Roman" w:cs="Times New Roman"/>
          <w:bCs/>
          <w:sz w:val="24"/>
          <w:szCs w:val="24"/>
        </w:rPr>
        <w:t>- Đáp án B loại vì  Cách mạng tháng Tám, lực lượng vũ trang đóng vai trò xung kích, hỗ trợ cho lực lượng chính trị; lực lượng chính trị đóng vai trò quyết định thắng lợi.</w:t>
      </w:r>
    </w:p>
    <w:p w14:paraId="15F6E6ED" w14:textId="77777777" w:rsidR="00943CDC" w:rsidRPr="00AB6E53" w:rsidRDefault="00943CDC" w:rsidP="00AB6E53">
      <w:pPr>
        <w:shd w:val="clear" w:color="auto" w:fill="FFFFFF"/>
        <w:spacing w:after="0" w:line="240" w:lineRule="auto"/>
        <w:rPr>
          <w:rFonts w:ascii="Times New Roman" w:hAnsi="Times New Roman" w:cs="Times New Roman"/>
          <w:bCs/>
          <w:sz w:val="24"/>
          <w:szCs w:val="24"/>
        </w:rPr>
      </w:pPr>
      <w:r w:rsidRPr="00AB6E53">
        <w:rPr>
          <w:rFonts w:ascii="Times New Roman" w:hAnsi="Times New Roman" w:cs="Times New Roman"/>
          <w:bCs/>
          <w:sz w:val="24"/>
          <w:szCs w:val="24"/>
        </w:rPr>
        <w:t>- Đáp án C loại vì phát triển từ khởi nghĩa từng phần tiến lên Tổng khởi nghĩa giành chính quyền trên cả nước là hình thái của Cách mạng tháng Tám (1945).</w:t>
      </w:r>
    </w:p>
    <w:p w14:paraId="3C05DBC1" w14:textId="77777777" w:rsidR="00943CDC" w:rsidRPr="00AB6E53" w:rsidRDefault="00943CDC" w:rsidP="00AB6E53">
      <w:pPr>
        <w:shd w:val="clear" w:color="auto" w:fill="FFFFFF"/>
        <w:spacing w:after="0" w:line="240" w:lineRule="auto"/>
        <w:rPr>
          <w:rFonts w:ascii="Times New Roman" w:hAnsi="Times New Roman" w:cs="Times New Roman"/>
          <w:bCs/>
          <w:sz w:val="24"/>
          <w:szCs w:val="24"/>
        </w:rPr>
      </w:pPr>
      <w:r w:rsidRPr="00AB6E53">
        <w:rPr>
          <w:rFonts w:ascii="Times New Roman" w:hAnsi="Times New Roman" w:cs="Times New Roman"/>
          <w:bCs/>
          <w:sz w:val="24"/>
          <w:szCs w:val="24"/>
        </w:rPr>
        <w:t>- Đáp án D chọn vì ở Việt Nam, Cách mạng tháng Tám (1945) và phong trào Đồng khởi (1959 – 1960) có điểm giống nhau là: có sự kết hợp giữa lực lượng chính trị và lực lượng vũ trang.</w:t>
      </w:r>
    </w:p>
    <w:p w14:paraId="47CC43CB" w14:textId="5BD12265" w:rsidR="00943CDC" w:rsidRPr="00AB6E53" w:rsidRDefault="00943CDC" w:rsidP="00AB6E53">
      <w:pPr>
        <w:pStyle w:val="NormalWeb"/>
        <w:spacing w:before="0" w:beforeAutospacing="0" w:after="0" w:afterAutospacing="0"/>
        <w:rPr>
          <w:bCs/>
        </w:rPr>
      </w:pPr>
      <w:r w:rsidRPr="00AB6E53">
        <w:rPr>
          <w:bCs/>
        </w:rPr>
        <w:t xml:space="preserve">Câu 28. Cuộc Tiến công </w:t>
      </w:r>
      <w:r w:rsidR="00C4342B" w:rsidRPr="00AB6E53">
        <w:rPr>
          <w:bCs/>
        </w:rPr>
        <w:t xml:space="preserve">chiến lược </w:t>
      </w:r>
      <w:r w:rsidRPr="00AB6E53">
        <w:rPr>
          <w:bCs/>
        </w:rPr>
        <w:t>Đông Xuân 1953 - 1954 và chiến dịch Điện Biên Phủ năm 1954 có điểm tương đồng nào?</w:t>
      </w:r>
    </w:p>
    <w:p w14:paraId="0251A3EF"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A. </w:t>
      </w:r>
      <w:r w:rsidRPr="00AB6E53">
        <w:rPr>
          <w:rFonts w:ascii="Times New Roman" w:hAnsi="Times New Roman" w:cs="Times New Roman"/>
          <w:bCs/>
          <w:sz w:val="24"/>
          <w:szCs w:val="24"/>
        </w:rPr>
        <w:t>Bước đầu làm kế hoạch Nava của thực dân Pháp bị phá sản.</w:t>
      </w:r>
    </w:p>
    <w:p w14:paraId="110AAB7E"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B. </w:t>
      </w:r>
      <w:r w:rsidRPr="00AB6E53">
        <w:rPr>
          <w:rFonts w:ascii="Times New Roman" w:hAnsi="Times New Roman" w:cs="Times New Roman"/>
          <w:bCs/>
          <w:sz w:val="24"/>
          <w:szCs w:val="24"/>
        </w:rPr>
        <w:t>Đập tan những nỗ lực quân sự của Pháp.</w:t>
      </w:r>
    </w:p>
    <w:p w14:paraId="6161C5EF"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C. </w:t>
      </w:r>
      <w:r w:rsidRPr="00AB6E53">
        <w:rPr>
          <w:rFonts w:ascii="Times New Roman" w:hAnsi="Times New Roman" w:cs="Times New Roman"/>
          <w:bCs/>
          <w:sz w:val="24"/>
          <w:szCs w:val="24"/>
        </w:rPr>
        <w:t>Chuẩn bị điều kiện vật chất và tinh thần để mở trận quyết chiến.</w:t>
      </w:r>
    </w:p>
    <w:p w14:paraId="7EF34567"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r>
      <w:r w:rsidRPr="00AB6E53">
        <w:rPr>
          <w:rStyle w:val="YoungMixChar"/>
          <w:rFonts w:cs="Times New Roman"/>
          <w:bCs/>
          <w:szCs w:val="24"/>
          <w:u w:val="single"/>
        </w:rPr>
        <w:t>D.</w:t>
      </w:r>
      <w:r w:rsidRPr="00AB6E53">
        <w:rPr>
          <w:rStyle w:val="YoungMixChar"/>
          <w:rFonts w:cs="Times New Roman"/>
          <w:bCs/>
          <w:szCs w:val="24"/>
        </w:rPr>
        <w:t xml:space="preserve"> </w:t>
      </w:r>
      <w:r w:rsidRPr="00AB6E53">
        <w:rPr>
          <w:rFonts w:ascii="Times New Roman" w:hAnsi="Times New Roman" w:cs="Times New Roman"/>
          <w:bCs/>
          <w:sz w:val="24"/>
          <w:szCs w:val="24"/>
        </w:rPr>
        <w:t>Đảm bảo yếu tố chắc thắng, hạn chế tổn thất về nhân lực.</w:t>
      </w:r>
    </w:p>
    <w:p w14:paraId="55BA699E" w14:textId="77777777" w:rsidR="00943CDC" w:rsidRPr="00AB6E53" w:rsidRDefault="00943CDC" w:rsidP="00AB6E53">
      <w:pPr>
        <w:pStyle w:val="NormalWeb"/>
        <w:spacing w:before="0" w:beforeAutospacing="0" w:after="0" w:afterAutospacing="0"/>
        <w:rPr>
          <w:bCs/>
        </w:rPr>
      </w:pPr>
      <w:r w:rsidRPr="00AB6E53">
        <w:rPr>
          <w:bCs/>
        </w:rPr>
        <w:t> Đáp án đúng là D.</w:t>
      </w:r>
    </w:p>
    <w:p w14:paraId="6B72AD22" w14:textId="25EA941C" w:rsidR="00943CDC" w:rsidRPr="00AB6E53" w:rsidRDefault="00943CDC" w:rsidP="00AB6E53">
      <w:pPr>
        <w:shd w:val="clear" w:color="auto" w:fill="FFFFFF"/>
        <w:spacing w:after="0" w:line="240" w:lineRule="auto"/>
        <w:rPr>
          <w:rFonts w:ascii="Times New Roman" w:hAnsi="Times New Roman" w:cs="Times New Roman"/>
          <w:bCs/>
          <w:sz w:val="24"/>
          <w:szCs w:val="24"/>
        </w:rPr>
      </w:pPr>
      <w:r w:rsidRPr="00AB6E53">
        <w:rPr>
          <w:rFonts w:ascii="Times New Roman" w:hAnsi="Times New Roman" w:cs="Times New Roman"/>
          <w:bCs/>
          <w:sz w:val="24"/>
          <w:szCs w:val="24"/>
        </w:rPr>
        <w:t>- Đáp án A loại vì đây là ý nghĩa cuộc Tiến công</w:t>
      </w:r>
      <w:r w:rsidR="008F622F" w:rsidRPr="00AB6E53">
        <w:rPr>
          <w:rFonts w:ascii="Times New Roman" w:hAnsi="Times New Roman" w:cs="Times New Roman"/>
          <w:bCs/>
          <w:sz w:val="24"/>
          <w:szCs w:val="24"/>
        </w:rPr>
        <w:t xml:space="preserve"> chiến lược</w:t>
      </w:r>
      <w:r w:rsidRPr="00AB6E53">
        <w:rPr>
          <w:rFonts w:ascii="Times New Roman" w:hAnsi="Times New Roman" w:cs="Times New Roman"/>
          <w:bCs/>
          <w:sz w:val="24"/>
          <w:szCs w:val="24"/>
        </w:rPr>
        <w:t xml:space="preserve"> Đông Xuân 1953 – 1954.</w:t>
      </w:r>
    </w:p>
    <w:p w14:paraId="2968F048" w14:textId="77777777" w:rsidR="00943CDC" w:rsidRPr="00AB6E53" w:rsidRDefault="00943CDC" w:rsidP="00AB6E53">
      <w:pPr>
        <w:shd w:val="clear" w:color="auto" w:fill="FFFFFF"/>
        <w:spacing w:after="0" w:line="240" w:lineRule="auto"/>
        <w:rPr>
          <w:rStyle w:val="fontstyle21"/>
          <w:rFonts w:ascii="Times New Roman" w:hAnsi="Times New Roman" w:cs="Times New Roman"/>
          <w:bCs/>
          <w:color w:val="auto"/>
        </w:rPr>
      </w:pPr>
      <w:r w:rsidRPr="00AB6E53">
        <w:rPr>
          <w:rFonts w:ascii="Times New Roman" w:hAnsi="Times New Roman" w:cs="Times New Roman"/>
          <w:bCs/>
          <w:sz w:val="24"/>
          <w:szCs w:val="24"/>
        </w:rPr>
        <w:t xml:space="preserve">- Đáp án B loại vì là của chiến dịch Điện Biên Phủ năm 1954 (vì xây dựng tập đoàn cứ điểm mạnh nhất Đông Dương là nỗ lực quân sự của Pháp - Mỹ). </w:t>
      </w:r>
    </w:p>
    <w:p w14:paraId="39D6C89B" w14:textId="2E58E7C4" w:rsidR="00943CDC" w:rsidRPr="00AB6E53" w:rsidRDefault="00943CDC" w:rsidP="00AB6E53">
      <w:pPr>
        <w:shd w:val="clear" w:color="auto" w:fill="FFFFFF"/>
        <w:spacing w:after="0" w:line="240" w:lineRule="auto"/>
        <w:rPr>
          <w:rFonts w:ascii="Times New Roman" w:hAnsi="Times New Roman" w:cs="Times New Roman"/>
          <w:bCs/>
          <w:sz w:val="24"/>
          <w:szCs w:val="24"/>
        </w:rPr>
      </w:pPr>
      <w:r w:rsidRPr="00AB6E53">
        <w:rPr>
          <w:rFonts w:ascii="Times New Roman" w:hAnsi="Times New Roman" w:cs="Times New Roman"/>
          <w:bCs/>
          <w:sz w:val="24"/>
          <w:szCs w:val="24"/>
        </w:rPr>
        <w:t xml:space="preserve">- Đáp án C loại vì đây là ý nghĩa cuộc Tiến công </w:t>
      </w:r>
      <w:r w:rsidR="008F622F" w:rsidRPr="00AB6E53">
        <w:rPr>
          <w:rFonts w:ascii="Times New Roman" w:hAnsi="Times New Roman" w:cs="Times New Roman"/>
          <w:bCs/>
          <w:sz w:val="24"/>
          <w:szCs w:val="24"/>
        </w:rPr>
        <w:t xml:space="preserve">chiến lược </w:t>
      </w:r>
      <w:r w:rsidRPr="00AB6E53">
        <w:rPr>
          <w:rFonts w:ascii="Times New Roman" w:hAnsi="Times New Roman" w:cs="Times New Roman"/>
          <w:bCs/>
          <w:sz w:val="24"/>
          <w:szCs w:val="24"/>
        </w:rPr>
        <w:t>Đông Xuân 1953 – 1954.</w:t>
      </w:r>
    </w:p>
    <w:p w14:paraId="7FDAC2F6" w14:textId="01965B55" w:rsidR="00943CDC" w:rsidRPr="00AB6E53" w:rsidRDefault="00943CDC" w:rsidP="00AB6E53">
      <w:pPr>
        <w:shd w:val="clear" w:color="auto" w:fill="FFFFFF"/>
        <w:spacing w:after="0" w:line="240" w:lineRule="auto"/>
        <w:rPr>
          <w:rFonts w:ascii="Times New Roman" w:hAnsi="Times New Roman" w:cs="Times New Roman"/>
          <w:bCs/>
          <w:sz w:val="24"/>
          <w:szCs w:val="24"/>
        </w:rPr>
      </w:pPr>
      <w:r w:rsidRPr="00AB6E53">
        <w:rPr>
          <w:rFonts w:ascii="Times New Roman" w:hAnsi="Times New Roman" w:cs="Times New Roman"/>
          <w:bCs/>
          <w:sz w:val="24"/>
          <w:szCs w:val="24"/>
        </w:rPr>
        <w:t xml:space="preserve">- Đáp án A chọn </w:t>
      </w:r>
      <w:r w:rsidR="00C4342B" w:rsidRPr="00AB6E53">
        <w:rPr>
          <w:rFonts w:ascii="Times New Roman" w:hAnsi="Times New Roman" w:cs="Times New Roman"/>
          <w:bCs/>
          <w:sz w:val="24"/>
          <w:szCs w:val="24"/>
        </w:rPr>
        <w:t xml:space="preserve">vì cả hai chiến dịch </w:t>
      </w:r>
      <w:r w:rsidRPr="00AB6E53">
        <w:rPr>
          <w:rFonts w:ascii="Times New Roman" w:hAnsi="Times New Roman" w:cs="Times New Roman"/>
          <w:bCs/>
          <w:sz w:val="24"/>
          <w:szCs w:val="24"/>
        </w:rPr>
        <w:t>đảm bảo yếu tố chắc thắng, hạn chế tổn thất về nhân lực</w:t>
      </w:r>
      <w:r w:rsidR="00C4342B" w:rsidRPr="00AB6E53">
        <w:rPr>
          <w:rFonts w:ascii="Times New Roman" w:hAnsi="Times New Roman" w:cs="Times New Roman"/>
          <w:bCs/>
          <w:sz w:val="24"/>
          <w:szCs w:val="24"/>
        </w:rPr>
        <w:t>.</w:t>
      </w:r>
    </w:p>
    <w:p w14:paraId="067663B6" w14:textId="77777777" w:rsidR="00943CDC" w:rsidRPr="00AB6E53" w:rsidRDefault="00943CDC" w:rsidP="00AB6E53">
      <w:pPr>
        <w:pStyle w:val="NormalWeb"/>
        <w:spacing w:before="0" w:beforeAutospacing="0" w:after="0" w:afterAutospacing="0"/>
        <w:rPr>
          <w:bCs/>
        </w:rPr>
      </w:pPr>
      <w:r w:rsidRPr="00AB6E53">
        <w:rPr>
          <w:bCs/>
        </w:rPr>
        <w:t>Câu 29. Năm 1282, nhà Trần tổ chức Hội nghị Bình Than nhằm mục đích gì?</w:t>
      </w:r>
    </w:p>
    <w:p w14:paraId="06DBF8D7"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A. </w:t>
      </w:r>
      <w:r w:rsidRPr="00AB6E53">
        <w:rPr>
          <w:rFonts w:ascii="Times New Roman" w:hAnsi="Times New Roman" w:cs="Times New Roman"/>
          <w:bCs/>
          <w:sz w:val="24"/>
          <w:szCs w:val="24"/>
        </w:rPr>
        <w:t>Bản về kế sách “Tiên phát chế nhân”.</w:t>
      </w:r>
    </w:p>
    <w:p w14:paraId="3FE5FAAA"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B. </w:t>
      </w:r>
      <w:r w:rsidRPr="00AB6E53">
        <w:rPr>
          <w:rFonts w:ascii="Times New Roman" w:hAnsi="Times New Roman" w:cs="Times New Roman"/>
          <w:bCs/>
          <w:sz w:val="24"/>
          <w:szCs w:val="24"/>
        </w:rPr>
        <w:t>Chuẩn bị cho cuộc cải cách đất nước.</w:t>
      </w:r>
    </w:p>
    <w:p w14:paraId="74CE2C30"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r>
      <w:r w:rsidRPr="00AB6E53">
        <w:rPr>
          <w:rStyle w:val="YoungMixChar"/>
          <w:rFonts w:cs="Times New Roman"/>
          <w:bCs/>
          <w:szCs w:val="24"/>
          <w:u w:val="single"/>
        </w:rPr>
        <w:t>C</w:t>
      </w:r>
      <w:r w:rsidRPr="00AB6E53">
        <w:rPr>
          <w:rStyle w:val="YoungMixChar"/>
          <w:rFonts w:cs="Times New Roman"/>
          <w:bCs/>
          <w:szCs w:val="24"/>
        </w:rPr>
        <w:t xml:space="preserve">. </w:t>
      </w:r>
      <w:r w:rsidRPr="00AB6E53">
        <w:rPr>
          <w:rFonts w:ascii="Times New Roman" w:hAnsi="Times New Roman" w:cs="Times New Roman"/>
          <w:bCs/>
          <w:sz w:val="24"/>
          <w:szCs w:val="24"/>
        </w:rPr>
        <w:t>Bàn về kế sách đánh giặc Nguyên.</w:t>
      </w:r>
    </w:p>
    <w:p w14:paraId="248224E0" w14:textId="77777777"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D. </w:t>
      </w:r>
      <w:r w:rsidRPr="00AB6E53">
        <w:rPr>
          <w:rFonts w:ascii="Times New Roman" w:hAnsi="Times New Roman" w:cs="Times New Roman"/>
          <w:bCs/>
          <w:sz w:val="24"/>
          <w:szCs w:val="24"/>
        </w:rPr>
        <w:t>Chuẩn bị dời đô về Thanh Hoá.</w:t>
      </w:r>
    </w:p>
    <w:p w14:paraId="2FCD6D88" w14:textId="77777777" w:rsidR="00943CDC" w:rsidRPr="00AB6E53" w:rsidRDefault="00943CDC" w:rsidP="00AB6E53">
      <w:pPr>
        <w:pStyle w:val="NormalWeb"/>
        <w:spacing w:before="0" w:beforeAutospacing="0" w:after="0" w:afterAutospacing="0"/>
        <w:rPr>
          <w:bCs/>
        </w:rPr>
      </w:pPr>
      <w:r w:rsidRPr="00AB6E53">
        <w:rPr>
          <w:bCs/>
        </w:rPr>
        <w:t>Đáp án đúng là C: SGK lớp 11 KNTT – trang 47.</w:t>
      </w:r>
    </w:p>
    <w:p w14:paraId="76EFD12C" w14:textId="3F570A68" w:rsidR="00943CDC" w:rsidRPr="00AB6E53" w:rsidRDefault="00943CDC" w:rsidP="00AB6E53">
      <w:pPr>
        <w:pStyle w:val="NormalWeb"/>
        <w:spacing w:before="0" w:beforeAutospacing="0" w:after="0" w:afterAutospacing="0"/>
        <w:rPr>
          <w:bCs/>
        </w:rPr>
      </w:pPr>
      <w:r w:rsidRPr="00AB6E53">
        <w:rPr>
          <w:bCs/>
        </w:rPr>
        <w:t>Câu 30. Trước khi diễn ra Tổng khởi nghĩa tháng Tám năm 1945, nhiều địa phương đã giành được chính quyền ở cấp xã, cấp huyện, vì</w:t>
      </w:r>
    </w:p>
    <w:p w14:paraId="69386BDC" w14:textId="21414BB6"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A. </w:t>
      </w:r>
      <w:r w:rsidR="00796E21" w:rsidRPr="00AB6E53">
        <w:rPr>
          <w:rFonts w:ascii="Times New Roman" w:hAnsi="Times New Roman" w:cs="Times New Roman"/>
          <w:bCs/>
          <w:sz w:val="24"/>
          <w:szCs w:val="24"/>
        </w:rPr>
        <w:t>c</w:t>
      </w:r>
      <w:r w:rsidRPr="00AB6E53">
        <w:rPr>
          <w:rFonts w:ascii="Times New Roman" w:hAnsi="Times New Roman" w:cs="Times New Roman"/>
          <w:bCs/>
          <w:sz w:val="24"/>
          <w:szCs w:val="24"/>
        </w:rPr>
        <w:t>ó sự giúp đỡ của quân Đồng minh trong khi khởi nghĩa.</w:t>
      </w:r>
    </w:p>
    <w:p w14:paraId="348EBFE6" w14:textId="0932E00A"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B. </w:t>
      </w:r>
      <w:r w:rsidR="00796E21" w:rsidRPr="00AB6E53">
        <w:rPr>
          <w:rFonts w:ascii="Times New Roman" w:hAnsi="Times New Roman" w:cs="Times New Roman"/>
          <w:bCs/>
          <w:sz w:val="24"/>
          <w:szCs w:val="24"/>
        </w:rPr>
        <w:t>ở</w:t>
      </w:r>
      <w:r w:rsidRPr="00AB6E53">
        <w:rPr>
          <w:rFonts w:ascii="Times New Roman" w:hAnsi="Times New Roman" w:cs="Times New Roman"/>
          <w:bCs/>
          <w:sz w:val="24"/>
          <w:szCs w:val="24"/>
        </w:rPr>
        <w:t xml:space="preserve"> đó đã xây dựng được lực lượng chính trị đông đảo.</w:t>
      </w:r>
    </w:p>
    <w:p w14:paraId="6364A063" w14:textId="7134C0D4"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t xml:space="preserve">C. </w:t>
      </w:r>
      <w:r w:rsidR="00796E21" w:rsidRPr="00AB6E53">
        <w:rPr>
          <w:rFonts w:ascii="Times New Roman" w:hAnsi="Times New Roman" w:cs="Times New Roman"/>
          <w:bCs/>
          <w:sz w:val="24"/>
          <w:szCs w:val="24"/>
        </w:rPr>
        <w:t>c</w:t>
      </w:r>
      <w:r w:rsidRPr="00AB6E53">
        <w:rPr>
          <w:rFonts w:ascii="Times New Roman" w:hAnsi="Times New Roman" w:cs="Times New Roman"/>
          <w:bCs/>
          <w:sz w:val="24"/>
          <w:szCs w:val="24"/>
        </w:rPr>
        <w:t>hính quyền tay sai ở các địa phương đó tự tan rã trước.</w:t>
      </w:r>
    </w:p>
    <w:p w14:paraId="2669DAE5" w14:textId="2F71B8C1" w:rsidR="00943CDC" w:rsidRPr="00AB6E53" w:rsidRDefault="00943CDC" w:rsidP="00AB6E53">
      <w:pPr>
        <w:tabs>
          <w:tab w:val="left" w:pos="283"/>
        </w:tabs>
        <w:spacing w:after="0" w:line="240" w:lineRule="auto"/>
        <w:rPr>
          <w:rFonts w:ascii="Times New Roman" w:hAnsi="Times New Roman" w:cs="Times New Roman"/>
          <w:bCs/>
          <w:sz w:val="24"/>
          <w:szCs w:val="24"/>
        </w:rPr>
      </w:pPr>
      <w:r w:rsidRPr="00AB6E53">
        <w:rPr>
          <w:rStyle w:val="YoungMixChar"/>
          <w:rFonts w:cs="Times New Roman"/>
          <w:bCs/>
          <w:szCs w:val="24"/>
        </w:rPr>
        <w:tab/>
      </w:r>
      <w:r w:rsidRPr="00AB6E53">
        <w:rPr>
          <w:rStyle w:val="YoungMixChar"/>
          <w:rFonts w:cs="Times New Roman"/>
          <w:bCs/>
          <w:szCs w:val="24"/>
          <w:u w:val="single"/>
        </w:rPr>
        <w:t>D</w:t>
      </w:r>
      <w:r w:rsidRPr="00AB6E53">
        <w:rPr>
          <w:rStyle w:val="YoungMixChar"/>
          <w:rFonts w:cs="Times New Roman"/>
          <w:bCs/>
          <w:szCs w:val="24"/>
        </w:rPr>
        <w:t xml:space="preserve">. </w:t>
      </w:r>
      <w:r w:rsidR="00796E21" w:rsidRPr="00AB6E53">
        <w:rPr>
          <w:rFonts w:ascii="Times New Roman" w:hAnsi="Times New Roman" w:cs="Times New Roman"/>
          <w:bCs/>
          <w:sz w:val="24"/>
          <w:szCs w:val="24"/>
        </w:rPr>
        <w:t>n</w:t>
      </w:r>
      <w:r w:rsidRPr="00AB6E53">
        <w:rPr>
          <w:rFonts w:ascii="Times New Roman" w:hAnsi="Times New Roman" w:cs="Times New Roman"/>
          <w:bCs/>
          <w:sz w:val="24"/>
          <w:szCs w:val="24"/>
        </w:rPr>
        <w:t>hững nơi đó đã vận dụng tình hình thực tiễn tiến hành khởi nghĩa từng phần thắng lợi.</w:t>
      </w:r>
    </w:p>
    <w:p w14:paraId="45FF505E" w14:textId="77777777" w:rsidR="00943CDC" w:rsidRPr="00AB6E53" w:rsidRDefault="00943CDC" w:rsidP="00AB6E53">
      <w:pPr>
        <w:pStyle w:val="NormalWeb"/>
        <w:spacing w:before="0" w:beforeAutospacing="0" w:after="0" w:afterAutospacing="0"/>
        <w:rPr>
          <w:bCs/>
        </w:rPr>
      </w:pPr>
      <w:r w:rsidRPr="00AB6E53">
        <w:rPr>
          <w:bCs/>
        </w:rPr>
        <w:t>Đáp án đúng là D: Từ tháng 3 đến tháng 8 – 1945, cao trào kháng Nhật cứu nước đã diễn ra trong cả nước, nhiều nơi chính quyền cách mạng được thành lập (khu căn cứ địa Cao- Bắc-Lạng….)( SGK lớp 12 KNTT – trang 32).</w:t>
      </w:r>
    </w:p>
    <w:p w14:paraId="6EBB036E" w14:textId="77777777" w:rsidR="00943CDC" w:rsidRPr="00AB6E53" w:rsidRDefault="00943CDC" w:rsidP="00AB6E53">
      <w:pPr>
        <w:spacing w:after="0" w:line="240" w:lineRule="auto"/>
        <w:rPr>
          <w:rFonts w:ascii="Times New Roman" w:hAnsi="Times New Roman" w:cs="Times New Roman"/>
          <w:bCs/>
          <w:sz w:val="24"/>
          <w:szCs w:val="24"/>
        </w:rPr>
      </w:pPr>
      <w:r w:rsidRPr="00AB6E53">
        <w:rPr>
          <w:rFonts w:ascii="Times New Roman" w:hAnsi="Times New Roman" w:cs="Times New Roman"/>
          <w:bCs/>
          <w:sz w:val="24"/>
          <w:szCs w:val="24"/>
        </w:rPr>
        <w:t>Phần II. Câu trắc nghiệm đúng sai.</w:t>
      </w:r>
    </w:p>
    <w:tbl>
      <w:tblPr>
        <w:tblStyle w:val="TableGrid"/>
        <w:tblpPr w:leftFromText="180" w:rightFromText="180" w:vertAnchor="text" w:horzAnchor="margin" w:tblpY="225"/>
        <w:tblW w:w="9776" w:type="dxa"/>
        <w:tblLook w:val="04A0" w:firstRow="1" w:lastRow="0" w:firstColumn="1" w:lastColumn="0" w:noHBand="0" w:noVBand="1"/>
      </w:tblPr>
      <w:tblGrid>
        <w:gridCol w:w="980"/>
        <w:gridCol w:w="7946"/>
        <w:gridCol w:w="850"/>
      </w:tblGrid>
      <w:tr w:rsidR="00AB6E53" w:rsidRPr="00AB6E53" w14:paraId="71CEC3EC" w14:textId="77777777" w:rsidTr="00772500">
        <w:trPr>
          <w:trHeight w:val="283"/>
        </w:trPr>
        <w:tc>
          <w:tcPr>
            <w:tcW w:w="980" w:type="dxa"/>
            <w:tcBorders>
              <w:top w:val="single" w:sz="4" w:space="0" w:color="auto"/>
              <w:left w:val="single" w:sz="4" w:space="0" w:color="auto"/>
              <w:bottom w:val="single" w:sz="4" w:space="0" w:color="auto"/>
              <w:right w:val="single" w:sz="4" w:space="0" w:color="auto"/>
            </w:tcBorders>
            <w:hideMark/>
          </w:tcPr>
          <w:p w14:paraId="177F98A3" w14:textId="77777777" w:rsidR="00943CDC" w:rsidRPr="00AB6E53" w:rsidRDefault="00943CDC" w:rsidP="00AB6E53">
            <w:pPr>
              <w:pStyle w:val="ListParagraph"/>
              <w:spacing w:after="0" w:line="240" w:lineRule="auto"/>
              <w:ind w:left="0"/>
              <w:rPr>
                <w:rFonts w:ascii="Times New Roman" w:hAnsi="Times New Roman" w:cs="Times New Roman"/>
                <w:bCs/>
                <w:sz w:val="24"/>
                <w:szCs w:val="24"/>
                <w:lang w:val="vi-VN"/>
              </w:rPr>
            </w:pPr>
            <w:r w:rsidRPr="00AB6E53">
              <w:rPr>
                <w:rFonts w:ascii="Times New Roman" w:hAnsi="Times New Roman" w:cs="Times New Roman"/>
                <w:bCs/>
                <w:sz w:val="24"/>
                <w:szCs w:val="24"/>
                <w:lang w:val="vi-VN"/>
              </w:rPr>
              <w:t>Câu lệnh</w:t>
            </w:r>
          </w:p>
        </w:tc>
        <w:tc>
          <w:tcPr>
            <w:tcW w:w="7946" w:type="dxa"/>
            <w:tcBorders>
              <w:top w:val="single" w:sz="4" w:space="0" w:color="auto"/>
              <w:left w:val="single" w:sz="4" w:space="0" w:color="auto"/>
              <w:bottom w:val="single" w:sz="4" w:space="0" w:color="auto"/>
              <w:right w:val="single" w:sz="4" w:space="0" w:color="auto"/>
            </w:tcBorders>
            <w:hideMark/>
          </w:tcPr>
          <w:p w14:paraId="150F5A7E"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Lời giải</w:t>
            </w:r>
          </w:p>
        </w:tc>
        <w:tc>
          <w:tcPr>
            <w:tcW w:w="850" w:type="dxa"/>
            <w:tcBorders>
              <w:top w:val="single" w:sz="4" w:space="0" w:color="auto"/>
              <w:left w:val="single" w:sz="4" w:space="0" w:color="auto"/>
              <w:bottom w:val="single" w:sz="4" w:space="0" w:color="auto"/>
              <w:right w:val="single" w:sz="4" w:space="0" w:color="auto"/>
            </w:tcBorders>
            <w:hideMark/>
          </w:tcPr>
          <w:p w14:paraId="090F4CDF" w14:textId="77777777" w:rsidR="00943CDC" w:rsidRPr="00AB6E53" w:rsidRDefault="00943CDC" w:rsidP="00AB6E53">
            <w:pPr>
              <w:rPr>
                <w:bCs/>
                <w:sz w:val="24"/>
                <w:szCs w:val="24"/>
              </w:rPr>
            </w:pPr>
            <w:r w:rsidRPr="00AB6E53">
              <w:rPr>
                <w:bCs/>
                <w:sz w:val="24"/>
                <w:szCs w:val="24"/>
              </w:rPr>
              <w:t>Đáp</w:t>
            </w:r>
          </w:p>
          <w:p w14:paraId="2B04CA39"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eastAsia="Times New Roman" w:hAnsi="Times New Roman" w:cs="Times New Roman"/>
                <w:bCs/>
                <w:sz w:val="24"/>
                <w:szCs w:val="24"/>
              </w:rPr>
              <w:t>Án</w:t>
            </w:r>
          </w:p>
        </w:tc>
      </w:tr>
      <w:tr w:rsidR="00AB6E53" w:rsidRPr="00AB6E53" w14:paraId="046158D8" w14:textId="77777777" w:rsidTr="00772500">
        <w:trPr>
          <w:trHeight w:val="283"/>
        </w:trPr>
        <w:tc>
          <w:tcPr>
            <w:tcW w:w="980" w:type="dxa"/>
            <w:tcBorders>
              <w:top w:val="single" w:sz="4" w:space="0" w:color="auto"/>
              <w:left w:val="single" w:sz="4" w:space="0" w:color="auto"/>
              <w:bottom w:val="single" w:sz="4" w:space="0" w:color="auto"/>
              <w:right w:val="single" w:sz="4" w:space="0" w:color="auto"/>
            </w:tcBorders>
          </w:tcPr>
          <w:p w14:paraId="243F1F0F"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1</w:t>
            </w:r>
          </w:p>
        </w:tc>
        <w:tc>
          <w:tcPr>
            <w:tcW w:w="7946" w:type="dxa"/>
            <w:tcBorders>
              <w:top w:val="single" w:sz="4" w:space="0" w:color="auto"/>
              <w:left w:val="single" w:sz="4" w:space="0" w:color="auto"/>
              <w:bottom w:val="single" w:sz="4" w:space="0" w:color="auto"/>
              <w:right w:val="single" w:sz="4" w:space="0" w:color="auto"/>
            </w:tcBorders>
          </w:tcPr>
          <w:p w14:paraId="249752B3" w14:textId="77777777" w:rsidR="00943CDC" w:rsidRPr="00AB6E53" w:rsidRDefault="00943CDC" w:rsidP="00AB6E53">
            <w:pPr>
              <w:rPr>
                <w:bCs/>
                <w:sz w:val="24"/>
                <w:szCs w:val="24"/>
              </w:rPr>
            </w:pPr>
            <w:r w:rsidRPr="00AB6E53">
              <w:rPr>
                <w:bCs/>
                <w:sz w:val="24"/>
                <w:szCs w:val="24"/>
              </w:rPr>
              <w:t>Câu 1. Đọc đoạn tư liệu sau đây: </w:t>
            </w:r>
          </w:p>
          <w:p w14:paraId="5C4C651B" w14:textId="77777777" w:rsidR="00943CDC" w:rsidRPr="00AB6E53" w:rsidRDefault="00943CDC" w:rsidP="00AB6E53">
            <w:pPr>
              <w:rPr>
                <w:bCs/>
                <w:sz w:val="24"/>
                <w:szCs w:val="24"/>
              </w:rPr>
            </w:pPr>
            <w:r w:rsidRPr="00AB6E53">
              <w:rPr>
                <w:bCs/>
                <w:sz w:val="24"/>
                <w:szCs w:val="24"/>
              </w:rPr>
              <w:t xml:space="preserve">       “Vào thập niên 1980, mối quan hệ nồng ấm giữa Tổng thống Mỹ Ri-gân và nhà lãnh đạo Liên Xô Goóc-ba chốp đã giúp giảm dần tình trạng căng thẳng của Chiến tranh lạnh. Năm 1987, hai nhà lãnh đạo đã đồng ý huỷ bỏ tên lửa hạt nhân tầm trung. Năm 1989 Goóc-ba chốp cho phép các quốc gia xã hội chủ nghĩa ở Đông Âu bầu ra chính phủ dân chủ, và đến năm 1991, Liên Xô tan rã thành 15 nước cộng hoà độc lập. Ngày 12-3-1999 Hung-ga-ri, Ba Lan và Cộng hoà Séc gia nhập khối NATO”. </w:t>
            </w:r>
          </w:p>
          <w:p w14:paraId="79CFB2F8" w14:textId="230E2AC8" w:rsidR="00943CDC" w:rsidRPr="00AB6E53" w:rsidRDefault="00943CDC" w:rsidP="00AB6E53">
            <w:pPr>
              <w:rPr>
                <w:bCs/>
                <w:sz w:val="24"/>
                <w:szCs w:val="24"/>
              </w:rPr>
            </w:pPr>
            <w:r w:rsidRPr="00AB6E53">
              <w:rPr>
                <w:bCs/>
                <w:sz w:val="24"/>
                <w:szCs w:val="24"/>
              </w:rPr>
              <w:t>(King Fisher, Bách khoa toàn thư lịch sử (Nguyễn Đức Tĩnh và Ngô Minh Châu dịch), NXB Thế giới, Hà Nội, 2016, tr.437)</w:t>
            </w:r>
            <w:r w:rsidR="006B05E8" w:rsidRPr="00AB6E53">
              <w:rPr>
                <w:bCs/>
                <w:sz w:val="24"/>
                <w:szCs w:val="24"/>
              </w:rPr>
              <w:t>.</w:t>
            </w:r>
          </w:p>
          <w:p w14:paraId="3011BF18" w14:textId="77777777" w:rsidR="00943CDC" w:rsidRPr="00AB6E53" w:rsidRDefault="00943CDC" w:rsidP="00AB6E53">
            <w:pPr>
              <w:rPr>
                <w:bCs/>
                <w:sz w:val="24"/>
                <w:szCs w:val="24"/>
              </w:rPr>
            </w:pPr>
            <w:r w:rsidRPr="00AB6E53">
              <w:rPr>
                <w:bCs/>
                <w:sz w:val="24"/>
                <w:szCs w:val="24"/>
              </w:rPr>
              <w:t xml:space="preserve">a) Trật tự thế giới hai cực I-an-ta bắt đầu bị xói mòn và sụp đổ trong thập niên 1970. </w:t>
            </w:r>
          </w:p>
          <w:p w14:paraId="33DCBDE2" w14:textId="77777777" w:rsidR="00943CDC" w:rsidRPr="00AB6E53" w:rsidRDefault="00943CDC" w:rsidP="00AB6E53">
            <w:pPr>
              <w:rPr>
                <w:bCs/>
                <w:sz w:val="24"/>
                <w:szCs w:val="24"/>
              </w:rPr>
            </w:pPr>
            <w:r w:rsidRPr="00AB6E53">
              <w:rPr>
                <w:bCs/>
                <w:sz w:val="24"/>
                <w:szCs w:val="24"/>
              </w:rPr>
              <w:t xml:space="preserve">b) Chiến tranh lạnh kết thúc và Trật tự thế giới hai cực I-an-ta sụp đổ bắt nguồn từ những nguyên nhân khác nhau, nhưng yếu tố Mỹ và Liên Xô vẫn là quyết định. </w:t>
            </w:r>
          </w:p>
          <w:p w14:paraId="366D497D" w14:textId="77777777" w:rsidR="00943CDC" w:rsidRPr="00AB6E53" w:rsidRDefault="00943CDC" w:rsidP="00AB6E53">
            <w:pPr>
              <w:rPr>
                <w:bCs/>
                <w:sz w:val="24"/>
                <w:szCs w:val="24"/>
              </w:rPr>
            </w:pPr>
            <w:r w:rsidRPr="00AB6E53">
              <w:rPr>
                <w:bCs/>
                <w:sz w:val="24"/>
                <w:szCs w:val="24"/>
              </w:rPr>
              <w:t>c) Cuộc Chiến tranh lạnh đã kết thúc và Trật tự thế giới hai cực I-an-ta đã sụp đổ, nhưng nhiều di chứng của nó vẫn còn và vẫn đang tiếp diễn ở nhiều nơi trên thế giới. </w:t>
            </w:r>
          </w:p>
          <w:p w14:paraId="19A917B4" w14:textId="77777777" w:rsidR="00943CDC" w:rsidRPr="00AB6E53" w:rsidRDefault="00943CDC" w:rsidP="00AB6E53">
            <w:pPr>
              <w:rPr>
                <w:bCs/>
                <w:sz w:val="24"/>
                <w:szCs w:val="24"/>
              </w:rPr>
            </w:pPr>
            <w:r w:rsidRPr="00AB6E53">
              <w:rPr>
                <w:bCs/>
                <w:sz w:val="24"/>
                <w:szCs w:val="24"/>
              </w:rPr>
              <w:t xml:space="preserve">d) Vừa đối đầu, vừa chung sống hoà bình là đặc điểm của Trật tự thế giới hai cực Ianta. </w:t>
            </w:r>
          </w:p>
        </w:tc>
        <w:tc>
          <w:tcPr>
            <w:tcW w:w="850" w:type="dxa"/>
            <w:tcBorders>
              <w:top w:val="single" w:sz="4" w:space="0" w:color="auto"/>
              <w:left w:val="single" w:sz="4" w:space="0" w:color="auto"/>
              <w:bottom w:val="single" w:sz="4" w:space="0" w:color="auto"/>
              <w:right w:val="single" w:sz="4" w:space="0" w:color="auto"/>
            </w:tcBorders>
          </w:tcPr>
          <w:p w14:paraId="06FF1F53"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p>
        </w:tc>
      </w:tr>
      <w:tr w:rsidR="00AB6E53" w:rsidRPr="00AB6E53" w14:paraId="0BD41D46" w14:textId="77777777" w:rsidTr="00772500">
        <w:trPr>
          <w:trHeight w:val="283"/>
        </w:trPr>
        <w:tc>
          <w:tcPr>
            <w:tcW w:w="980" w:type="dxa"/>
            <w:tcBorders>
              <w:top w:val="single" w:sz="4" w:space="0" w:color="auto"/>
              <w:left w:val="single" w:sz="4" w:space="0" w:color="auto"/>
              <w:bottom w:val="single" w:sz="4" w:space="0" w:color="auto"/>
              <w:right w:val="single" w:sz="4" w:space="0" w:color="auto"/>
            </w:tcBorders>
          </w:tcPr>
          <w:p w14:paraId="259A17F5"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lang w:val="vi-VN"/>
              </w:rPr>
              <w:t>a</w:t>
            </w:r>
          </w:p>
        </w:tc>
        <w:tc>
          <w:tcPr>
            <w:tcW w:w="7946" w:type="dxa"/>
            <w:tcBorders>
              <w:top w:val="single" w:sz="4" w:space="0" w:color="auto"/>
              <w:left w:val="single" w:sz="4" w:space="0" w:color="auto"/>
              <w:bottom w:val="single" w:sz="4" w:space="0" w:color="auto"/>
              <w:right w:val="single" w:sz="4" w:space="0" w:color="auto"/>
            </w:tcBorders>
          </w:tcPr>
          <w:p w14:paraId="2395E267" w14:textId="77777777" w:rsidR="00943CDC" w:rsidRPr="00AB6E53" w:rsidRDefault="00943CDC" w:rsidP="00AB6E53">
            <w:pPr>
              <w:rPr>
                <w:bCs/>
                <w:sz w:val="24"/>
                <w:szCs w:val="24"/>
              </w:rPr>
            </w:pPr>
            <w:r w:rsidRPr="00AB6E53">
              <w:rPr>
                <w:bCs/>
                <w:sz w:val="24"/>
                <w:szCs w:val="24"/>
              </w:rPr>
              <w:t xml:space="preserve">a) Trật tự thế giới hai cực I-an-ta bắt đầu bị xói mòn và sụp đổ trong thập niên 1970. </w:t>
            </w:r>
          </w:p>
          <w:p w14:paraId="481B5F6F" w14:textId="77777777" w:rsidR="00943CDC" w:rsidRPr="00AB6E53" w:rsidRDefault="00943CDC" w:rsidP="00AB6E53">
            <w:pPr>
              <w:rPr>
                <w:bCs/>
                <w:sz w:val="24"/>
                <w:szCs w:val="24"/>
              </w:rPr>
            </w:pPr>
            <w:r w:rsidRPr="00AB6E53">
              <w:rPr>
                <w:bCs/>
                <w:sz w:val="24"/>
                <w:szCs w:val="24"/>
              </w:rPr>
              <w:t xml:space="preserve"> - </w:t>
            </w:r>
            <w:r w:rsidRPr="00AB6E53">
              <w:rPr>
                <w:bCs/>
                <w:sz w:val="24"/>
                <w:szCs w:val="24"/>
                <w:lang w:val="vi-VN"/>
              </w:rPr>
              <w:t>Chọn sai vì</w:t>
            </w:r>
            <w:r w:rsidRPr="00AB6E53">
              <w:rPr>
                <w:bCs/>
                <w:sz w:val="24"/>
                <w:szCs w:val="24"/>
              </w:rPr>
              <w:t>: Trật tự thế giới hai cực I-an-ta bắt đầu bị xói mòn… đánh dấu bằng sự kiện thắng lợi của cách mạng Trung Quốc năm 1949.</w:t>
            </w:r>
          </w:p>
        </w:tc>
        <w:tc>
          <w:tcPr>
            <w:tcW w:w="850" w:type="dxa"/>
            <w:tcBorders>
              <w:top w:val="single" w:sz="4" w:space="0" w:color="auto"/>
              <w:left w:val="single" w:sz="4" w:space="0" w:color="auto"/>
              <w:bottom w:val="single" w:sz="4" w:space="0" w:color="auto"/>
              <w:right w:val="single" w:sz="4" w:space="0" w:color="auto"/>
            </w:tcBorders>
          </w:tcPr>
          <w:p w14:paraId="5D29133E"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S</w:t>
            </w:r>
          </w:p>
        </w:tc>
      </w:tr>
      <w:tr w:rsidR="00AB6E53" w:rsidRPr="00AB6E53" w14:paraId="76B41C9C" w14:textId="77777777" w:rsidTr="00772500">
        <w:trPr>
          <w:trHeight w:val="283"/>
        </w:trPr>
        <w:tc>
          <w:tcPr>
            <w:tcW w:w="980" w:type="dxa"/>
            <w:tcBorders>
              <w:top w:val="single" w:sz="4" w:space="0" w:color="auto"/>
              <w:left w:val="single" w:sz="4" w:space="0" w:color="auto"/>
              <w:bottom w:val="single" w:sz="4" w:space="0" w:color="auto"/>
              <w:right w:val="single" w:sz="4" w:space="0" w:color="auto"/>
            </w:tcBorders>
          </w:tcPr>
          <w:p w14:paraId="6373C18C"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lang w:val="vi-VN"/>
              </w:rPr>
              <w:t>b</w:t>
            </w:r>
          </w:p>
        </w:tc>
        <w:tc>
          <w:tcPr>
            <w:tcW w:w="7946" w:type="dxa"/>
            <w:tcBorders>
              <w:top w:val="single" w:sz="4" w:space="0" w:color="auto"/>
              <w:left w:val="single" w:sz="4" w:space="0" w:color="auto"/>
              <w:bottom w:val="single" w:sz="4" w:space="0" w:color="auto"/>
              <w:right w:val="single" w:sz="4" w:space="0" w:color="auto"/>
            </w:tcBorders>
          </w:tcPr>
          <w:p w14:paraId="6AD4FDC2" w14:textId="77777777" w:rsidR="00943CDC" w:rsidRPr="00AB6E53" w:rsidRDefault="00943CDC" w:rsidP="00AB6E53">
            <w:pPr>
              <w:rPr>
                <w:bCs/>
                <w:sz w:val="24"/>
                <w:szCs w:val="24"/>
              </w:rPr>
            </w:pPr>
            <w:r w:rsidRPr="00AB6E53">
              <w:rPr>
                <w:bCs/>
                <w:sz w:val="24"/>
                <w:szCs w:val="24"/>
              </w:rPr>
              <w:t xml:space="preserve">b) Chiến tranh lạnh kết thúc và Trật tự thế giới hai cực I-an-ta sụp đổ bắt nguồn từ những nguyên nhân khác nhau, nhưng yếu tố Mỹ và Liên Xô vẫn là quyết định. </w:t>
            </w:r>
          </w:p>
          <w:p w14:paraId="0817FCE2" w14:textId="77777777" w:rsidR="00943CDC" w:rsidRPr="00AB6E53" w:rsidRDefault="00943CDC" w:rsidP="00AB6E53">
            <w:pPr>
              <w:rPr>
                <w:bCs/>
                <w:sz w:val="24"/>
                <w:szCs w:val="24"/>
              </w:rPr>
            </w:pPr>
            <w:r w:rsidRPr="00AB6E53">
              <w:rPr>
                <w:bCs/>
                <w:sz w:val="24"/>
                <w:szCs w:val="24"/>
                <w:lang w:val="vi-VN"/>
              </w:rPr>
              <w:t>- Chọn đúng vì</w:t>
            </w:r>
            <w:r w:rsidRPr="00AB6E53">
              <w:rPr>
                <w:bCs/>
                <w:sz w:val="24"/>
                <w:szCs w:val="24"/>
              </w:rPr>
              <w:t>: sự đối đầu căng thẳng làm suy giảm sức mạnh nhiều mặt của Liên Xô và Mỹ…, đồng thời sự tan rã của Liên Xô – quốc gia đứng đầu hệ thống XHCN, cùng với đó là sụp đổ của Trật tự thế giới 2 cực Ianta. (SGK lớp 12 KNTT- trang 16, 17).</w:t>
            </w:r>
          </w:p>
        </w:tc>
        <w:tc>
          <w:tcPr>
            <w:tcW w:w="850" w:type="dxa"/>
            <w:tcBorders>
              <w:top w:val="single" w:sz="4" w:space="0" w:color="auto"/>
              <w:left w:val="single" w:sz="4" w:space="0" w:color="auto"/>
              <w:bottom w:val="single" w:sz="4" w:space="0" w:color="auto"/>
              <w:right w:val="single" w:sz="4" w:space="0" w:color="auto"/>
            </w:tcBorders>
          </w:tcPr>
          <w:p w14:paraId="1B4D11E4"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Đ</w:t>
            </w:r>
          </w:p>
        </w:tc>
      </w:tr>
      <w:tr w:rsidR="00AB6E53" w:rsidRPr="00AB6E53" w14:paraId="3D37AD91" w14:textId="77777777" w:rsidTr="00772500">
        <w:trPr>
          <w:trHeight w:val="283"/>
        </w:trPr>
        <w:tc>
          <w:tcPr>
            <w:tcW w:w="980" w:type="dxa"/>
            <w:tcBorders>
              <w:top w:val="single" w:sz="4" w:space="0" w:color="auto"/>
              <w:left w:val="single" w:sz="4" w:space="0" w:color="auto"/>
              <w:bottom w:val="single" w:sz="4" w:space="0" w:color="auto"/>
              <w:right w:val="single" w:sz="4" w:space="0" w:color="auto"/>
            </w:tcBorders>
          </w:tcPr>
          <w:p w14:paraId="76BA8321"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c</w:t>
            </w:r>
          </w:p>
        </w:tc>
        <w:tc>
          <w:tcPr>
            <w:tcW w:w="7946" w:type="dxa"/>
            <w:tcBorders>
              <w:top w:val="single" w:sz="4" w:space="0" w:color="auto"/>
              <w:left w:val="single" w:sz="4" w:space="0" w:color="auto"/>
              <w:bottom w:val="single" w:sz="4" w:space="0" w:color="auto"/>
              <w:right w:val="single" w:sz="4" w:space="0" w:color="auto"/>
            </w:tcBorders>
          </w:tcPr>
          <w:p w14:paraId="6C458FEF" w14:textId="77777777" w:rsidR="00943CDC" w:rsidRPr="00AB6E53" w:rsidRDefault="00943CDC" w:rsidP="00AB6E53">
            <w:pPr>
              <w:rPr>
                <w:bCs/>
                <w:sz w:val="24"/>
                <w:szCs w:val="24"/>
              </w:rPr>
            </w:pPr>
            <w:r w:rsidRPr="00AB6E53">
              <w:rPr>
                <w:bCs/>
                <w:sz w:val="24"/>
                <w:szCs w:val="24"/>
              </w:rPr>
              <w:t>c) Cuộc Chiến tranh lạnh đã kết thúc và Trật tự thế giới hai cực I-an-ta đã sụp đổ, nhưng nhiều di chứng của nó vẫn còn và vẫn đang tiếp diễn ở nhiều nơi trên thế giới. </w:t>
            </w:r>
          </w:p>
          <w:p w14:paraId="43AFA2E9" w14:textId="77777777" w:rsidR="00943CDC" w:rsidRPr="00AB6E53" w:rsidRDefault="00943CDC" w:rsidP="00AB6E53">
            <w:pPr>
              <w:rPr>
                <w:bCs/>
                <w:sz w:val="24"/>
                <w:szCs w:val="24"/>
              </w:rPr>
            </w:pPr>
            <w:r w:rsidRPr="00AB6E53">
              <w:rPr>
                <w:bCs/>
                <w:sz w:val="24"/>
                <w:szCs w:val="24"/>
                <w:lang w:val="vi-VN"/>
              </w:rPr>
              <w:t>- Chọn đúng vì</w:t>
            </w:r>
            <w:r w:rsidRPr="00AB6E53">
              <w:rPr>
                <w:bCs/>
                <w:sz w:val="24"/>
                <w:szCs w:val="24"/>
              </w:rPr>
              <w:t xml:space="preserve"> : Cuộc Chiến tranh lạnh đã kết thúc và Trật tự thế giới hai cực I-an-ta đã sụp đổ nó tác động không nhỏ đến các vấn đề dân tộc, bản sắc cộng đồng, tôn giáo….ở nhiều nơi trên thế giới.</w:t>
            </w:r>
          </w:p>
        </w:tc>
        <w:tc>
          <w:tcPr>
            <w:tcW w:w="850" w:type="dxa"/>
            <w:tcBorders>
              <w:top w:val="single" w:sz="4" w:space="0" w:color="auto"/>
              <w:left w:val="single" w:sz="4" w:space="0" w:color="auto"/>
              <w:bottom w:val="single" w:sz="4" w:space="0" w:color="auto"/>
              <w:right w:val="single" w:sz="4" w:space="0" w:color="auto"/>
            </w:tcBorders>
          </w:tcPr>
          <w:p w14:paraId="44098B74"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Đ</w:t>
            </w:r>
          </w:p>
        </w:tc>
      </w:tr>
      <w:tr w:rsidR="00AB6E53" w:rsidRPr="00AB6E53" w14:paraId="46C00FC3" w14:textId="77777777" w:rsidTr="00772500">
        <w:trPr>
          <w:trHeight w:val="283"/>
        </w:trPr>
        <w:tc>
          <w:tcPr>
            <w:tcW w:w="980" w:type="dxa"/>
            <w:tcBorders>
              <w:top w:val="single" w:sz="4" w:space="0" w:color="auto"/>
              <w:left w:val="single" w:sz="4" w:space="0" w:color="auto"/>
              <w:bottom w:val="single" w:sz="4" w:space="0" w:color="auto"/>
              <w:right w:val="single" w:sz="4" w:space="0" w:color="auto"/>
            </w:tcBorders>
          </w:tcPr>
          <w:p w14:paraId="1C0A7802"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d</w:t>
            </w:r>
          </w:p>
        </w:tc>
        <w:tc>
          <w:tcPr>
            <w:tcW w:w="7946" w:type="dxa"/>
            <w:tcBorders>
              <w:top w:val="single" w:sz="4" w:space="0" w:color="auto"/>
              <w:left w:val="single" w:sz="4" w:space="0" w:color="auto"/>
              <w:bottom w:val="single" w:sz="4" w:space="0" w:color="auto"/>
              <w:right w:val="single" w:sz="4" w:space="0" w:color="auto"/>
            </w:tcBorders>
          </w:tcPr>
          <w:p w14:paraId="58AAA085" w14:textId="77777777" w:rsidR="00943CDC" w:rsidRPr="00AB6E53" w:rsidRDefault="00943CDC" w:rsidP="00AB6E53">
            <w:pPr>
              <w:pStyle w:val="NormalWeb"/>
              <w:spacing w:before="0" w:beforeAutospacing="0" w:after="0" w:afterAutospacing="0"/>
              <w:rPr>
                <w:bCs/>
              </w:rPr>
            </w:pPr>
            <w:r w:rsidRPr="00AB6E53">
              <w:rPr>
                <w:bCs/>
              </w:rPr>
              <w:t xml:space="preserve"> d) Vừa đối đầu, vừa chung sống hoà bình vừa hợp tác là đặc điểm của Trật tự thế giới hai cực Ianta. </w:t>
            </w:r>
          </w:p>
          <w:p w14:paraId="24DCE636" w14:textId="77777777" w:rsidR="00943CDC" w:rsidRPr="00AB6E53" w:rsidRDefault="00943CDC" w:rsidP="00AB6E53">
            <w:pPr>
              <w:pStyle w:val="NormalWeb"/>
              <w:spacing w:before="0" w:beforeAutospacing="0" w:after="0" w:afterAutospacing="0"/>
              <w:rPr>
                <w:bCs/>
              </w:rPr>
            </w:pPr>
            <w:r w:rsidRPr="00AB6E53">
              <w:rPr>
                <w:bCs/>
                <w:lang w:val="vi-VN"/>
              </w:rPr>
              <w:t>- Chọn đúng vì</w:t>
            </w:r>
            <w:r w:rsidRPr="00AB6E53">
              <w:rPr>
                <w:bCs/>
              </w:rPr>
              <w:t>:</w:t>
            </w:r>
          </w:p>
          <w:p w14:paraId="49785B91" w14:textId="77777777" w:rsidR="00943CDC" w:rsidRPr="00AB6E53" w:rsidRDefault="00943CDC" w:rsidP="00AB6E53">
            <w:pPr>
              <w:pStyle w:val="NormalWeb"/>
              <w:spacing w:before="0" w:beforeAutospacing="0" w:after="0" w:afterAutospacing="0"/>
              <w:rPr>
                <w:bCs/>
              </w:rPr>
            </w:pPr>
            <w:r w:rsidRPr="00AB6E53">
              <w:rPr>
                <w:bCs/>
              </w:rPr>
              <w:t xml:space="preserve"> + Tình trạng đối đầu gay gắt giữa hai siêu cường, hai phe mà đỉnh cao là tình trạng Chiến tranh lạnh kéo dài tới hơn bốn thập niên.</w:t>
            </w:r>
          </w:p>
          <w:p w14:paraId="295D9B20" w14:textId="77777777" w:rsidR="00943CDC" w:rsidRPr="00AB6E53" w:rsidRDefault="00943CDC" w:rsidP="00AB6E53">
            <w:pPr>
              <w:rPr>
                <w:bCs/>
                <w:sz w:val="24"/>
                <w:szCs w:val="24"/>
              </w:rPr>
            </w:pPr>
            <w:r w:rsidRPr="00AB6E53">
              <w:rPr>
                <w:bCs/>
                <w:sz w:val="24"/>
                <w:szCs w:val="24"/>
              </w:rPr>
              <w:t>+ Vừa chung sống hoà bình vừa hợp tác, cả hai siêu cường cũng như các nước khác đều có ý thức về những hiểm hoạ khủng khiếp không lường hết được của một cuộc chiến tranh hạt nhân. Hơn nữa, ý chí đấu tranh giữ gìn hoà bình của các dân tộc đề cao hơn bao giờ hết, bởi họ vừa mới trải qua hai cuộc chiến tranh thế giới chỉ trong vòng chưa đầy nửa thế kỉ.</w:t>
            </w:r>
          </w:p>
        </w:tc>
        <w:tc>
          <w:tcPr>
            <w:tcW w:w="850" w:type="dxa"/>
            <w:tcBorders>
              <w:top w:val="single" w:sz="4" w:space="0" w:color="auto"/>
              <w:left w:val="single" w:sz="4" w:space="0" w:color="auto"/>
              <w:bottom w:val="single" w:sz="4" w:space="0" w:color="auto"/>
              <w:right w:val="single" w:sz="4" w:space="0" w:color="auto"/>
            </w:tcBorders>
          </w:tcPr>
          <w:p w14:paraId="0714DF1D"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lang w:val="vi-VN"/>
              </w:rPr>
              <w:t>Đ</w:t>
            </w:r>
          </w:p>
        </w:tc>
      </w:tr>
      <w:tr w:rsidR="00AB6E53" w:rsidRPr="00AB6E53" w14:paraId="6CF311DD" w14:textId="77777777" w:rsidTr="00772500">
        <w:trPr>
          <w:trHeight w:val="283"/>
        </w:trPr>
        <w:tc>
          <w:tcPr>
            <w:tcW w:w="980" w:type="dxa"/>
            <w:tcBorders>
              <w:top w:val="single" w:sz="4" w:space="0" w:color="auto"/>
              <w:left w:val="single" w:sz="4" w:space="0" w:color="auto"/>
              <w:bottom w:val="single" w:sz="4" w:space="0" w:color="auto"/>
              <w:right w:val="single" w:sz="4" w:space="0" w:color="auto"/>
            </w:tcBorders>
          </w:tcPr>
          <w:p w14:paraId="51297678"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2</w:t>
            </w:r>
          </w:p>
        </w:tc>
        <w:tc>
          <w:tcPr>
            <w:tcW w:w="7946" w:type="dxa"/>
            <w:tcBorders>
              <w:top w:val="single" w:sz="4" w:space="0" w:color="auto"/>
              <w:left w:val="single" w:sz="4" w:space="0" w:color="auto"/>
              <w:bottom w:val="single" w:sz="4" w:space="0" w:color="auto"/>
              <w:right w:val="single" w:sz="4" w:space="0" w:color="auto"/>
            </w:tcBorders>
          </w:tcPr>
          <w:p w14:paraId="3EB2B023" w14:textId="77777777" w:rsidR="00943CDC" w:rsidRPr="00AB6E53" w:rsidRDefault="00943CDC" w:rsidP="00AB6E53">
            <w:pPr>
              <w:pStyle w:val="NormalWeb"/>
              <w:spacing w:before="0" w:beforeAutospacing="0" w:after="0" w:afterAutospacing="0"/>
              <w:rPr>
                <w:bCs/>
              </w:rPr>
            </w:pPr>
            <w:r w:rsidRPr="00AB6E53">
              <w:rPr>
                <w:bCs/>
              </w:rPr>
              <w:t>Câu 2. Đọc đoạn tư liệu sau đây:</w:t>
            </w:r>
          </w:p>
          <w:p w14:paraId="681C00AF" w14:textId="77777777" w:rsidR="00943CDC" w:rsidRPr="00AB6E53" w:rsidRDefault="00943CDC" w:rsidP="00AB6E53">
            <w:pPr>
              <w:pStyle w:val="NormalWeb"/>
              <w:spacing w:before="0" w:beforeAutospacing="0" w:after="0" w:afterAutospacing="0"/>
              <w:rPr>
                <w:bCs/>
              </w:rPr>
            </w:pPr>
            <w:r w:rsidRPr="00AB6E53">
              <w:rPr>
                <w:bCs/>
              </w:rPr>
              <w:t xml:space="preserve">       “Khi bàn về khởi nghĩa vũ trang và tình thế cách mạng, trong tác phẩm Con đường giải phóng, Chủ tịch Hồ Chí Minh nêu lên ba điều kiện của thời cơ khởi nghĩa:</w:t>
            </w:r>
          </w:p>
          <w:p w14:paraId="15532ED7" w14:textId="77777777" w:rsidR="00943CDC" w:rsidRPr="00AB6E53" w:rsidRDefault="00943CDC" w:rsidP="00AB6E53">
            <w:pPr>
              <w:pStyle w:val="NormalWeb"/>
              <w:spacing w:before="0" w:beforeAutospacing="0" w:after="0" w:afterAutospacing="0"/>
              <w:rPr>
                <w:bCs/>
              </w:rPr>
            </w:pPr>
            <w:r w:rsidRPr="00AB6E53">
              <w:rPr>
                <w:bCs/>
              </w:rPr>
              <w:t xml:space="preserve">         Một là, chính quyền thực dân, đế quốc đã lung lay bối rối cao độ, không thể ngồi yên nắm giữ địa vị của chúng như trước.</w:t>
            </w:r>
          </w:p>
          <w:p w14:paraId="3338ABD9" w14:textId="77777777" w:rsidR="00943CDC" w:rsidRPr="00AB6E53" w:rsidRDefault="00943CDC" w:rsidP="00AB6E53">
            <w:pPr>
              <w:pStyle w:val="NormalWeb"/>
              <w:spacing w:before="0" w:beforeAutospacing="0" w:after="0" w:afterAutospacing="0"/>
              <w:rPr>
                <w:bCs/>
              </w:rPr>
            </w:pPr>
            <w:r w:rsidRPr="00AB6E53">
              <w:rPr>
                <w:bCs/>
              </w:rPr>
              <w:t xml:space="preserve">        Hai là, quần chúng đói khổ đã căm thù thực dân, đế quốc đến cực điểm, đã thấy cần phải đồng tâm hiệp lực, nổi dậy lật đổ ách thống trị của đế quốc, thực dân, vì mọi người hiểu rằng nếu ngồi yên cũng chết.</w:t>
            </w:r>
          </w:p>
          <w:p w14:paraId="20257116" w14:textId="77777777" w:rsidR="00943CDC" w:rsidRPr="00AB6E53" w:rsidRDefault="00943CDC" w:rsidP="00AB6E53">
            <w:pPr>
              <w:pStyle w:val="NormalWeb"/>
              <w:spacing w:before="0" w:beforeAutospacing="0" w:after="0" w:afterAutospacing="0"/>
              <w:rPr>
                <w:bCs/>
              </w:rPr>
            </w:pPr>
            <w:r w:rsidRPr="00AB6E53">
              <w:rPr>
                <w:bCs/>
              </w:rPr>
              <w:t xml:space="preserve">        Ba là, đã có một chính đảng cách mạng đủ sức tổ chức, lãnh đạo quần chúng nổi dậy khởi nghĩa theo một đường lối đúng đắn, một kế hoạch phù hợp, đảm bảo giành thắng lợi cho cuộc khởi nghĩa".</w:t>
            </w:r>
          </w:p>
          <w:p w14:paraId="577016E2" w14:textId="718BF53F" w:rsidR="00943CDC" w:rsidRPr="00AB6E53" w:rsidRDefault="00943CDC" w:rsidP="00AB6E53">
            <w:pPr>
              <w:pStyle w:val="NormalWeb"/>
              <w:spacing w:before="0" w:beforeAutospacing="0" w:after="0" w:afterAutospacing="0"/>
              <w:rPr>
                <w:bCs/>
              </w:rPr>
            </w:pPr>
            <w:r w:rsidRPr="00AB6E53">
              <w:rPr>
                <w:bCs/>
              </w:rPr>
              <w:t>(Hoàng Minh Thảo, Thế và thời trong Tổng khởi nghĩa tháng Tám năm 1945, Tạp chí Lịch sử Đảng, số 8/2003, tr.7)</w:t>
            </w:r>
            <w:r w:rsidR="006B05E8" w:rsidRPr="00AB6E53">
              <w:rPr>
                <w:bCs/>
              </w:rPr>
              <w:t>.</w:t>
            </w:r>
          </w:p>
          <w:p w14:paraId="022AB74B" w14:textId="77777777" w:rsidR="00943CDC" w:rsidRPr="00AB6E53" w:rsidRDefault="00943CDC" w:rsidP="00AB6E53">
            <w:pPr>
              <w:pStyle w:val="NormalWeb"/>
              <w:spacing w:before="0" w:beforeAutospacing="0" w:after="0" w:afterAutospacing="0"/>
              <w:rPr>
                <w:bCs/>
              </w:rPr>
            </w:pPr>
            <w:r w:rsidRPr="00AB6E53">
              <w:rPr>
                <w:bCs/>
              </w:rPr>
              <w:t>a) Hồ Chí Minh rất coi trọng vấn đề thời cơ trong khởi nghĩa vũ trang và có sự chuẩn bị trên thực tiễn để chớp thời cơ.</w:t>
            </w:r>
          </w:p>
          <w:p w14:paraId="3BC66DE5" w14:textId="77777777" w:rsidR="00943CDC" w:rsidRPr="00AB6E53" w:rsidRDefault="00943CDC" w:rsidP="00AB6E53">
            <w:pPr>
              <w:pStyle w:val="NormalWeb"/>
              <w:spacing w:before="0" w:beforeAutospacing="0" w:after="0" w:afterAutospacing="0"/>
              <w:rPr>
                <w:bCs/>
              </w:rPr>
            </w:pPr>
            <w:r w:rsidRPr="00AB6E53">
              <w:rPr>
                <w:bCs/>
              </w:rPr>
              <w:t>b) Hồ Chí Minh khẳng định khi kẻ thù đầu hàng hoàn toàn là lúc nhân dân Việt Nam vùng lên khởi nghĩa để giành chính quyền.</w:t>
            </w:r>
          </w:p>
          <w:p w14:paraId="4672C621" w14:textId="1823C857" w:rsidR="00943CDC" w:rsidRPr="00AB6E53" w:rsidRDefault="00943CDC" w:rsidP="00AB6E53">
            <w:pPr>
              <w:pStyle w:val="NormalWeb"/>
              <w:spacing w:before="0" w:beforeAutospacing="0" w:after="0" w:afterAutospacing="0"/>
              <w:rPr>
                <w:bCs/>
              </w:rPr>
            </w:pPr>
            <w:r w:rsidRPr="00AB6E53">
              <w:rPr>
                <w:bCs/>
              </w:rPr>
              <w:t xml:space="preserve">c) Trong cuộc Tổng tiến công và nổi dậy mùa Xuân năm 1975 và trong Tổng khởi nghĩa tháng Tám năm 1945 đều xuất hiện thời cơ và </w:t>
            </w:r>
            <w:r w:rsidR="001A48FF" w:rsidRPr="00AB6E53">
              <w:rPr>
                <w:bCs/>
              </w:rPr>
              <w:t xml:space="preserve">thời cơ đã </w:t>
            </w:r>
            <w:r w:rsidRPr="00AB6E53">
              <w:rPr>
                <w:bCs/>
              </w:rPr>
              <w:t xml:space="preserve">tồn tại trong thời gian dài sau chiến thắng từng bước của ta. </w:t>
            </w:r>
          </w:p>
          <w:p w14:paraId="3C27CBF6" w14:textId="77777777" w:rsidR="00943CDC" w:rsidRPr="00AB6E53" w:rsidRDefault="00943CDC" w:rsidP="00AB6E53">
            <w:pPr>
              <w:rPr>
                <w:bCs/>
                <w:sz w:val="24"/>
                <w:szCs w:val="24"/>
              </w:rPr>
            </w:pPr>
            <w:r w:rsidRPr="00AB6E53">
              <w:rPr>
                <w:bCs/>
                <w:sz w:val="24"/>
                <w:szCs w:val="24"/>
              </w:rPr>
              <w:t xml:space="preserve">d) Nhận thức đúng đắn của Hồ Chí Minh về điều kiện khách quan và chủ quan cho thắng lợi của cách mạng. </w:t>
            </w:r>
          </w:p>
        </w:tc>
        <w:tc>
          <w:tcPr>
            <w:tcW w:w="850" w:type="dxa"/>
            <w:tcBorders>
              <w:top w:val="single" w:sz="4" w:space="0" w:color="auto"/>
              <w:left w:val="single" w:sz="4" w:space="0" w:color="auto"/>
              <w:bottom w:val="single" w:sz="4" w:space="0" w:color="auto"/>
              <w:right w:val="single" w:sz="4" w:space="0" w:color="auto"/>
            </w:tcBorders>
          </w:tcPr>
          <w:p w14:paraId="5DC86C64"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p>
        </w:tc>
      </w:tr>
      <w:tr w:rsidR="00AB6E53" w:rsidRPr="00AB6E53" w14:paraId="64F4FB0E" w14:textId="77777777" w:rsidTr="00772500">
        <w:trPr>
          <w:trHeight w:val="283"/>
        </w:trPr>
        <w:tc>
          <w:tcPr>
            <w:tcW w:w="980" w:type="dxa"/>
            <w:tcBorders>
              <w:top w:val="single" w:sz="4" w:space="0" w:color="auto"/>
              <w:left w:val="single" w:sz="4" w:space="0" w:color="auto"/>
              <w:bottom w:val="single" w:sz="4" w:space="0" w:color="auto"/>
              <w:right w:val="single" w:sz="4" w:space="0" w:color="auto"/>
            </w:tcBorders>
          </w:tcPr>
          <w:p w14:paraId="44014DCF"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a</w:t>
            </w:r>
          </w:p>
        </w:tc>
        <w:tc>
          <w:tcPr>
            <w:tcW w:w="7946" w:type="dxa"/>
            <w:tcBorders>
              <w:top w:val="single" w:sz="4" w:space="0" w:color="auto"/>
              <w:left w:val="single" w:sz="4" w:space="0" w:color="auto"/>
              <w:bottom w:val="single" w:sz="4" w:space="0" w:color="auto"/>
              <w:right w:val="single" w:sz="4" w:space="0" w:color="auto"/>
            </w:tcBorders>
          </w:tcPr>
          <w:p w14:paraId="0112E83A" w14:textId="77777777" w:rsidR="00943CDC" w:rsidRPr="00AB6E53" w:rsidRDefault="00943CDC" w:rsidP="00AB6E53">
            <w:pPr>
              <w:pStyle w:val="NormalWeb"/>
              <w:spacing w:before="0" w:beforeAutospacing="0" w:after="0" w:afterAutospacing="0"/>
              <w:rPr>
                <w:bCs/>
              </w:rPr>
            </w:pPr>
            <w:r w:rsidRPr="00AB6E53">
              <w:rPr>
                <w:bCs/>
              </w:rPr>
              <w:t>a) Hồ Chí Minh rất coi trọng vấn đề thời cơ trong khởi nghĩa vũ trang và có sự chuẩn bị trên thực tiễn để chớp thời cơ.</w:t>
            </w:r>
          </w:p>
          <w:p w14:paraId="4D63AD5F" w14:textId="77777777" w:rsidR="00943CDC" w:rsidRPr="00AB6E53" w:rsidRDefault="00943CDC" w:rsidP="00AB6E53">
            <w:pPr>
              <w:rPr>
                <w:bCs/>
                <w:sz w:val="24"/>
                <w:szCs w:val="24"/>
              </w:rPr>
            </w:pPr>
            <w:r w:rsidRPr="00AB6E53">
              <w:rPr>
                <w:bCs/>
                <w:sz w:val="24"/>
                <w:szCs w:val="24"/>
                <w:lang w:val="vi-VN"/>
              </w:rPr>
              <w:t>- Chọn đúng vì</w:t>
            </w:r>
            <w:r w:rsidRPr="00AB6E53">
              <w:rPr>
                <w:bCs/>
                <w:sz w:val="24"/>
                <w:szCs w:val="24"/>
              </w:rPr>
              <w:t>: nội dung có trong đoạn tư liệu.</w:t>
            </w:r>
          </w:p>
        </w:tc>
        <w:tc>
          <w:tcPr>
            <w:tcW w:w="850" w:type="dxa"/>
            <w:tcBorders>
              <w:top w:val="single" w:sz="4" w:space="0" w:color="auto"/>
              <w:left w:val="single" w:sz="4" w:space="0" w:color="auto"/>
              <w:bottom w:val="single" w:sz="4" w:space="0" w:color="auto"/>
              <w:right w:val="single" w:sz="4" w:space="0" w:color="auto"/>
            </w:tcBorders>
          </w:tcPr>
          <w:p w14:paraId="03FEE71D"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Đ</w:t>
            </w:r>
          </w:p>
        </w:tc>
      </w:tr>
      <w:tr w:rsidR="00AB6E53" w:rsidRPr="00AB6E53" w14:paraId="0C10D781" w14:textId="77777777" w:rsidTr="00772500">
        <w:trPr>
          <w:trHeight w:val="283"/>
        </w:trPr>
        <w:tc>
          <w:tcPr>
            <w:tcW w:w="980" w:type="dxa"/>
            <w:tcBorders>
              <w:top w:val="single" w:sz="4" w:space="0" w:color="auto"/>
              <w:left w:val="single" w:sz="4" w:space="0" w:color="auto"/>
              <w:bottom w:val="single" w:sz="4" w:space="0" w:color="auto"/>
              <w:right w:val="single" w:sz="4" w:space="0" w:color="auto"/>
            </w:tcBorders>
          </w:tcPr>
          <w:p w14:paraId="255038C8"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b</w:t>
            </w:r>
          </w:p>
        </w:tc>
        <w:tc>
          <w:tcPr>
            <w:tcW w:w="7946" w:type="dxa"/>
            <w:tcBorders>
              <w:top w:val="single" w:sz="4" w:space="0" w:color="auto"/>
              <w:left w:val="single" w:sz="4" w:space="0" w:color="auto"/>
              <w:bottom w:val="single" w:sz="4" w:space="0" w:color="auto"/>
              <w:right w:val="single" w:sz="4" w:space="0" w:color="auto"/>
            </w:tcBorders>
          </w:tcPr>
          <w:p w14:paraId="119F0B54" w14:textId="77777777" w:rsidR="00943CDC" w:rsidRPr="00AB6E53" w:rsidRDefault="00943CDC" w:rsidP="00AB6E53">
            <w:pPr>
              <w:pStyle w:val="NormalWeb"/>
              <w:spacing w:before="0" w:beforeAutospacing="0" w:after="0" w:afterAutospacing="0"/>
              <w:rPr>
                <w:bCs/>
              </w:rPr>
            </w:pPr>
            <w:r w:rsidRPr="00AB6E53">
              <w:rPr>
                <w:bCs/>
              </w:rPr>
              <w:t>b) Hồ Chí Minh khẳng định khi kẻ thủ đầu hàng hoàn toàn là lúc nhân dân Việt Nam vùng lên khởi nghĩa để giành chính quyền.</w:t>
            </w:r>
          </w:p>
          <w:p w14:paraId="1D82519C" w14:textId="77777777" w:rsidR="00943CDC" w:rsidRPr="00AB6E53" w:rsidRDefault="00943CDC" w:rsidP="00AB6E53">
            <w:pPr>
              <w:pStyle w:val="NormalWeb"/>
              <w:spacing w:before="0" w:beforeAutospacing="0" w:after="0" w:afterAutospacing="0"/>
              <w:rPr>
                <w:bCs/>
              </w:rPr>
            </w:pPr>
            <w:r w:rsidRPr="00AB6E53">
              <w:rPr>
                <w:bCs/>
                <w:lang w:val="vi-VN"/>
              </w:rPr>
              <w:t xml:space="preserve">- Chọn </w:t>
            </w:r>
            <w:r w:rsidRPr="00AB6E53">
              <w:rPr>
                <w:bCs/>
              </w:rPr>
              <w:t>sai</w:t>
            </w:r>
            <w:r w:rsidRPr="00AB6E53">
              <w:rPr>
                <w:bCs/>
                <w:lang w:val="vi-VN"/>
              </w:rPr>
              <w:t xml:space="preserve"> vì</w:t>
            </w:r>
            <w:r w:rsidRPr="00AB6E53">
              <w:rPr>
                <w:bCs/>
              </w:rPr>
              <w:t xml:space="preserve">: </w:t>
            </w:r>
          </w:p>
          <w:p w14:paraId="2B819B13" w14:textId="77777777" w:rsidR="00943CDC" w:rsidRPr="00AB6E53" w:rsidRDefault="00943CDC" w:rsidP="00AB6E53">
            <w:pPr>
              <w:pStyle w:val="NormalWeb"/>
              <w:spacing w:before="0" w:beforeAutospacing="0" w:after="0" w:afterAutospacing="0"/>
              <w:rPr>
                <w:bCs/>
                <w:shd w:val="clear" w:color="auto" w:fill="FFFFFF"/>
              </w:rPr>
            </w:pPr>
            <w:r w:rsidRPr="00AB6E53">
              <w:rPr>
                <w:bCs/>
              </w:rPr>
              <w:t xml:space="preserve">+ Trong Tổng khởi nghĩa tháng Tám năm 1945, ngày 13/8/1945 Trung ương Đảng và Tổng bộ Việt Minh thành lập Uỷ ban Khởi nghĩa toàn quốc, ban bố Quân lệnh số 1, chính thức phát động Tổng khởi nghĩa trong cả nước không chờ đến ngày 15/8/1945 (Nhật tuyên bố đầu hàng Đồng minh không điều kiện) và ngày </w:t>
            </w:r>
            <w:r w:rsidRPr="00AB6E53">
              <w:rPr>
                <w:bCs/>
                <w:shd w:val="clear" w:color="auto" w:fill="FFFFFF"/>
              </w:rPr>
              <w:t>02/9/1945 (tại vịnh Tokyo, nghi lễ đầu hàng của phát xít Nhật trước Đồng minh diễn ra trên chiến hạm USS Missouri của Hải quân Mỹ, chính thức kết thúc Chiến tranh thế giới thứ hai).</w:t>
            </w:r>
          </w:p>
          <w:p w14:paraId="2626F3BB" w14:textId="77777777" w:rsidR="00943CDC" w:rsidRPr="00AB6E53" w:rsidRDefault="00943CDC" w:rsidP="00AB6E53">
            <w:pPr>
              <w:rPr>
                <w:bCs/>
                <w:sz w:val="24"/>
                <w:szCs w:val="24"/>
              </w:rPr>
            </w:pPr>
            <w:r w:rsidRPr="00AB6E53">
              <w:rPr>
                <w:bCs/>
                <w:sz w:val="24"/>
                <w:szCs w:val="24"/>
                <w:shd w:val="clear" w:color="auto" w:fill="FFFFFF"/>
              </w:rPr>
              <w:t xml:space="preserve">+ Quân Nhật ở Đông Dương rệu rã, Chính phủ Trần Trọng Kim hoang mang -&gt; </w:t>
            </w:r>
            <w:r w:rsidRPr="00AB6E53">
              <w:rPr>
                <w:bCs/>
                <w:sz w:val="24"/>
                <w:szCs w:val="24"/>
              </w:rPr>
              <w:t>khi kẻ thù chưa đầu hàng hoàn toàn lực lượng cách mạng của ta.</w:t>
            </w:r>
          </w:p>
        </w:tc>
        <w:tc>
          <w:tcPr>
            <w:tcW w:w="850" w:type="dxa"/>
            <w:tcBorders>
              <w:top w:val="single" w:sz="4" w:space="0" w:color="auto"/>
              <w:left w:val="single" w:sz="4" w:space="0" w:color="auto"/>
              <w:bottom w:val="single" w:sz="4" w:space="0" w:color="auto"/>
              <w:right w:val="single" w:sz="4" w:space="0" w:color="auto"/>
            </w:tcBorders>
          </w:tcPr>
          <w:p w14:paraId="3F611FE1"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S</w:t>
            </w:r>
          </w:p>
        </w:tc>
      </w:tr>
      <w:tr w:rsidR="00AB6E53" w:rsidRPr="00AB6E53" w14:paraId="7651817D" w14:textId="77777777" w:rsidTr="00772500">
        <w:trPr>
          <w:trHeight w:val="283"/>
        </w:trPr>
        <w:tc>
          <w:tcPr>
            <w:tcW w:w="980" w:type="dxa"/>
            <w:tcBorders>
              <w:top w:val="single" w:sz="4" w:space="0" w:color="auto"/>
              <w:left w:val="single" w:sz="4" w:space="0" w:color="auto"/>
              <w:bottom w:val="single" w:sz="4" w:space="0" w:color="auto"/>
              <w:right w:val="single" w:sz="4" w:space="0" w:color="auto"/>
            </w:tcBorders>
          </w:tcPr>
          <w:p w14:paraId="7D281E64"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c</w:t>
            </w:r>
          </w:p>
        </w:tc>
        <w:tc>
          <w:tcPr>
            <w:tcW w:w="7946" w:type="dxa"/>
            <w:tcBorders>
              <w:top w:val="single" w:sz="4" w:space="0" w:color="auto"/>
              <w:left w:val="single" w:sz="4" w:space="0" w:color="auto"/>
              <w:bottom w:val="single" w:sz="4" w:space="0" w:color="auto"/>
              <w:right w:val="single" w:sz="4" w:space="0" w:color="auto"/>
            </w:tcBorders>
          </w:tcPr>
          <w:p w14:paraId="0722DAD1" w14:textId="7FD6BEBE" w:rsidR="00943CDC" w:rsidRPr="00AB6E53" w:rsidRDefault="00943CDC" w:rsidP="00AB6E53">
            <w:pPr>
              <w:pStyle w:val="NormalWeb"/>
              <w:spacing w:before="0" w:beforeAutospacing="0" w:after="0" w:afterAutospacing="0"/>
              <w:rPr>
                <w:bCs/>
              </w:rPr>
            </w:pPr>
            <w:r w:rsidRPr="00AB6E53">
              <w:rPr>
                <w:bCs/>
              </w:rPr>
              <w:t xml:space="preserve">c) Trong cuộc Tổng tiến công và nổi dậy mùa Xuân năm 1975 và trong Tổng khởi nghĩa tháng Tám năm 1945 đều xuất hiện thời cơ và </w:t>
            </w:r>
            <w:r w:rsidR="001A48FF" w:rsidRPr="00AB6E53">
              <w:rPr>
                <w:bCs/>
              </w:rPr>
              <w:t xml:space="preserve">thời cơ đã </w:t>
            </w:r>
            <w:r w:rsidRPr="00AB6E53">
              <w:rPr>
                <w:bCs/>
              </w:rPr>
              <w:t xml:space="preserve">tồn tại trong thời gian dài sau chiến thắng từng bước của ta. </w:t>
            </w:r>
          </w:p>
          <w:p w14:paraId="5F313A66" w14:textId="77777777" w:rsidR="00943CDC" w:rsidRPr="00AB6E53" w:rsidRDefault="00943CDC" w:rsidP="00AB6E53">
            <w:pPr>
              <w:pStyle w:val="NormalWeb"/>
              <w:spacing w:before="0" w:beforeAutospacing="0" w:after="0" w:afterAutospacing="0"/>
              <w:rPr>
                <w:bCs/>
              </w:rPr>
            </w:pPr>
            <w:r w:rsidRPr="00AB6E53">
              <w:rPr>
                <w:bCs/>
                <w:lang w:val="vi-VN"/>
              </w:rPr>
              <w:t xml:space="preserve">- Chọn </w:t>
            </w:r>
            <w:r w:rsidRPr="00AB6E53">
              <w:rPr>
                <w:bCs/>
              </w:rPr>
              <w:t>sai</w:t>
            </w:r>
            <w:r w:rsidRPr="00AB6E53">
              <w:rPr>
                <w:bCs/>
                <w:lang w:val="vi-VN"/>
              </w:rPr>
              <w:t xml:space="preserve"> vì</w:t>
            </w:r>
            <w:r w:rsidRPr="00AB6E53">
              <w:rPr>
                <w:bCs/>
              </w:rPr>
              <w:t xml:space="preserve">:  </w:t>
            </w:r>
          </w:p>
          <w:p w14:paraId="7E9A36EA" w14:textId="66C1ACC2" w:rsidR="00943CDC" w:rsidRPr="00AB6E53" w:rsidRDefault="00943CDC" w:rsidP="00AB6E53">
            <w:pPr>
              <w:pStyle w:val="NormalWeb"/>
              <w:spacing w:before="0" w:beforeAutospacing="0" w:after="0" w:afterAutospacing="0"/>
              <w:rPr>
                <w:bCs/>
              </w:rPr>
            </w:pPr>
            <w:r w:rsidRPr="00AB6E53">
              <w:rPr>
                <w:bCs/>
              </w:rPr>
              <w:t xml:space="preserve">+ Xuất hiện thời cơ và </w:t>
            </w:r>
            <w:r w:rsidR="00225F66" w:rsidRPr="00AB6E53">
              <w:rPr>
                <w:bCs/>
              </w:rPr>
              <w:t xml:space="preserve">thời cơ đã </w:t>
            </w:r>
            <w:r w:rsidRPr="00AB6E53">
              <w:rPr>
                <w:bCs/>
              </w:rPr>
              <w:t>tồn tại trong thời gian dài sau chiến thắng từng bước của ta (thời cơ Tổng tiến công và nổi dậy mùa Xuân năm 1975).</w:t>
            </w:r>
          </w:p>
          <w:p w14:paraId="7D39A35E" w14:textId="77777777" w:rsidR="00943CDC" w:rsidRPr="00AB6E53" w:rsidRDefault="00943CDC" w:rsidP="00AB6E53">
            <w:pPr>
              <w:rPr>
                <w:bCs/>
                <w:sz w:val="24"/>
                <w:szCs w:val="24"/>
              </w:rPr>
            </w:pPr>
            <w:r w:rsidRPr="00AB6E53">
              <w:rPr>
                <w:bCs/>
                <w:sz w:val="24"/>
                <w:szCs w:val="24"/>
              </w:rPr>
              <w:t>+ Thời cơ Tổng khởi nghĩa tháng Tám năm 1945 chỉ diễn ra trong khoảng thời gian ngắn: từ khi Nhật đầu hàng Đồng minh (15/8/1945) đến trước khi quân Đồng minh kéo vào nước ta theo quyết định của Hội nghị Pốt-xđam (5/9/1945).</w:t>
            </w:r>
          </w:p>
        </w:tc>
        <w:tc>
          <w:tcPr>
            <w:tcW w:w="850" w:type="dxa"/>
            <w:tcBorders>
              <w:top w:val="single" w:sz="4" w:space="0" w:color="auto"/>
              <w:left w:val="single" w:sz="4" w:space="0" w:color="auto"/>
              <w:bottom w:val="single" w:sz="4" w:space="0" w:color="auto"/>
              <w:right w:val="single" w:sz="4" w:space="0" w:color="auto"/>
            </w:tcBorders>
          </w:tcPr>
          <w:p w14:paraId="273D50CD"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S</w:t>
            </w:r>
          </w:p>
        </w:tc>
      </w:tr>
      <w:tr w:rsidR="00AB6E53" w:rsidRPr="00AB6E53" w14:paraId="1D913FCA" w14:textId="77777777" w:rsidTr="00772500">
        <w:trPr>
          <w:trHeight w:val="283"/>
        </w:trPr>
        <w:tc>
          <w:tcPr>
            <w:tcW w:w="980" w:type="dxa"/>
            <w:tcBorders>
              <w:top w:val="single" w:sz="4" w:space="0" w:color="auto"/>
              <w:left w:val="single" w:sz="4" w:space="0" w:color="auto"/>
              <w:bottom w:val="single" w:sz="4" w:space="0" w:color="auto"/>
              <w:right w:val="single" w:sz="4" w:space="0" w:color="auto"/>
            </w:tcBorders>
          </w:tcPr>
          <w:p w14:paraId="2FE1A161"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d</w:t>
            </w:r>
          </w:p>
        </w:tc>
        <w:tc>
          <w:tcPr>
            <w:tcW w:w="7946" w:type="dxa"/>
            <w:tcBorders>
              <w:top w:val="single" w:sz="4" w:space="0" w:color="auto"/>
              <w:left w:val="single" w:sz="4" w:space="0" w:color="auto"/>
              <w:bottom w:val="single" w:sz="4" w:space="0" w:color="auto"/>
              <w:right w:val="single" w:sz="4" w:space="0" w:color="auto"/>
            </w:tcBorders>
          </w:tcPr>
          <w:p w14:paraId="7DF8E193" w14:textId="77777777" w:rsidR="00943CDC" w:rsidRPr="00AB6E53" w:rsidRDefault="00943CDC" w:rsidP="00AB6E53">
            <w:pPr>
              <w:pStyle w:val="NormalWeb"/>
              <w:spacing w:before="0" w:beforeAutospacing="0" w:after="0" w:afterAutospacing="0"/>
              <w:rPr>
                <w:bCs/>
              </w:rPr>
            </w:pPr>
            <w:r w:rsidRPr="00AB6E53">
              <w:rPr>
                <w:bCs/>
              </w:rPr>
              <w:t>d) Nhận thức đúng đắn của Hồ Chí Minh về điều kiện khách quan và chủ quan cho thắng lợi của cách mạng.</w:t>
            </w:r>
          </w:p>
          <w:p w14:paraId="4FF2AE5A" w14:textId="77777777" w:rsidR="00943CDC" w:rsidRPr="00AB6E53" w:rsidRDefault="00943CDC" w:rsidP="00AB6E53">
            <w:pPr>
              <w:rPr>
                <w:bCs/>
                <w:sz w:val="24"/>
                <w:szCs w:val="24"/>
              </w:rPr>
            </w:pPr>
            <w:r w:rsidRPr="00AB6E53">
              <w:rPr>
                <w:bCs/>
                <w:sz w:val="24"/>
                <w:szCs w:val="24"/>
                <w:lang w:val="vi-VN"/>
              </w:rPr>
              <w:t xml:space="preserve">- Chọn </w:t>
            </w:r>
            <w:r w:rsidRPr="00AB6E53">
              <w:rPr>
                <w:bCs/>
                <w:sz w:val="24"/>
                <w:szCs w:val="24"/>
              </w:rPr>
              <w:t>đúng</w:t>
            </w:r>
            <w:r w:rsidRPr="00AB6E53">
              <w:rPr>
                <w:bCs/>
                <w:sz w:val="24"/>
                <w:szCs w:val="24"/>
                <w:lang w:val="vi-VN"/>
              </w:rPr>
              <w:t xml:space="preserve"> vì</w:t>
            </w:r>
            <w:r w:rsidRPr="00AB6E53">
              <w:rPr>
                <w:bCs/>
                <w:sz w:val="24"/>
                <w:szCs w:val="24"/>
              </w:rPr>
              <w:t>: có trong nội dung đoạn tư liệu cả điều kiện khách quan và chủ quan để tạo nên thời cơ cho cách mạng.</w:t>
            </w:r>
          </w:p>
        </w:tc>
        <w:tc>
          <w:tcPr>
            <w:tcW w:w="850" w:type="dxa"/>
            <w:tcBorders>
              <w:top w:val="single" w:sz="4" w:space="0" w:color="auto"/>
              <w:left w:val="single" w:sz="4" w:space="0" w:color="auto"/>
              <w:bottom w:val="single" w:sz="4" w:space="0" w:color="auto"/>
              <w:right w:val="single" w:sz="4" w:space="0" w:color="auto"/>
            </w:tcBorders>
          </w:tcPr>
          <w:p w14:paraId="2C17868B"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Đ</w:t>
            </w:r>
          </w:p>
        </w:tc>
      </w:tr>
      <w:tr w:rsidR="00AB6E53" w:rsidRPr="00AB6E53" w14:paraId="3EEEF7EC" w14:textId="77777777" w:rsidTr="00772500">
        <w:trPr>
          <w:trHeight w:val="283"/>
        </w:trPr>
        <w:tc>
          <w:tcPr>
            <w:tcW w:w="980" w:type="dxa"/>
            <w:tcBorders>
              <w:top w:val="single" w:sz="4" w:space="0" w:color="auto"/>
              <w:left w:val="single" w:sz="4" w:space="0" w:color="auto"/>
              <w:bottom w:val="single" w:sz="4" w:space="0" w:color="auto"/>
              <w:right w:val="single" w:sz="4" w:space="0" w:color="auto"/>
            </w:tcBorders>
            <w:hideMark/>
          </w:tcPr>
          <w:p w14:paraId="6848F22F"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3</w:t>
            </w:r>
          </w:p>
        </w:tc>
        <w:tc>
          <w:tcPr>
            <w:tcW w:w="7946" w:type="dxa"/>
            <w:tcBorders>
              <w:top w:val="single" w:sz="4" w:space="0" w:color="auto"/>
              <w:left w:val="single" w:sz="4" w:space="0" w:color="auto"/>
              <w:bottom w:val="single" w:sz="4" w:space="0" w:color="auto"/>
              <w:right w:val="single" w:sz="4" w:space="0" w:color="auto"/>
            </w:tcBorders>
            <w:hideMark/>
          </w:tcPr>
          <w:p w14:paraId="517FF20E" w14:textId="3F02136C" w:rsidR="00772500" w:rsidRPr="00AB6E53" w:rsidRDefault="00943CDC" w:rsidP="00AB6E53">
            <w:pPr>
              <w:rPr>
                <w:bCs/>
                <w:sz w:val="24"/>
                <w:szCs w:val="24"/>
              </w:rPr>
            </w:pPr>
            <w:bookmarkStart w:id="0" w:name="_Hlk182169751"/>
            <w:r w:rsidRPr="00AB6E53">
              <w:rPr>
                <w:bCs/>
                <w:sz w:val="24"/>
                <w:szCs w:val="24"/>
              </w:rPr>
              <w:t xml:space="preserve">Câu 3.  </w:t>
            </w:r>
            <w:bookmarkEnd w:id="0"/>
          </w:p>
          <w:p w14:paraId="6D010968" w14:textId="4D614D69" w:rsidR="00943CDC" w:rsidRPr="00AB6E53" w:rsidRDefault="00943CDC" w:rsidP="00AB6E53">
            <w:pPr>
              <w:pStyle w:val="NormalWeb"/>
              <w:spacing w:before="0" w:beforeAutospacing="0" w:after="0" w:afterAutospacing="0"/>
              <w:rPr>
                <w:bCs/>
              </w:rPr>
            </w:pPr>
          </w:p>
        </w:tc>
        <w:tc>
          <w:tcPr>
            <w:tcW w:w="850" w:type="dxa"/>
            <w:tcBorders>
              <w:top w:val="single" w:sz="4" w:space="0" w:color="auto"/>
              <w:left w:val="single" w:sz="4" w:space="0" w:color="auto"/>
              <w:bottom w:val="single" w:sz="4" w:space="0" w:color="auto"/>
              <w:right w:val="single" w:sz="4" w:space="0" w:color="auto"/>
            </w:tcBorders>
          </w:tcPr>
          <w:p w14:paraId="5BD2BECF" w14:textId="77777777" w:rsidR="00943CDC" w:rsidRPr="00AB6E53" w:rsidRDefault="00943CDC" w:rsidP="00AB6E53">
            <w:pPr>
              <w:pStyle w:val="ListParagraph"/>
              <w:spacing w:after="0" w:line="240" w:lineRule="auto"/>
              <w:ind w:left="0" w:right="-2023"/>
              <w:rPr>
                <w:rFonts w:ascii="Times New Roman" w:hAnsi="Times New Roman" w:cs="Times New Roman"/>
                <w:bCs/>
                <w:sz w:val="24"/>
                <w:szCs w:val="24"/>
              </w:rPr>
            </w:pPr>
          </w:p>
        </w:tc>
      </w:tr>
      <w:tr w:rsidR="00AB6E53" w:rsidRPr="00AB6E53" w14:paraId="7A759D93" w14:textId="77777777" w:rsidTr="00772500">
        <w:trPr>
          <w:trHeight w:val="283"/>
        </w:trPr>
        <w:tc>
          <w:tcPr>
            <w:tcW w:w="980" w:type="dxa"/>
            <w:tcBorders>
              <w:top w:val="single" w:sz="4" w:space="0" w:color="auto"/>
              <w:left w:val="single" w:sz="4" w:space="0" w:color="auto"/>
              <w:bottom w:val="single" w:sz="4" w:space="0" w:color="auto"/>
              <w:right w:val="single" w:sz="4" w:space="0" w:color="auto"/>
            </w:tcBorders>
            <w:hideMark/>
          </w:tcPr>
          <w:p w14:paraId="70A9E1B6" w14:textId="77777777" w:rsidR="00943CDC" w:rsidRPr="00AB6E53" w:rsidRDefault="00943CDC" w:rsidP="00AB6E53">
            <w:pPr>
              <w:pStyle w:val="ListParagraph"/>
              <w:spacing w:after="0" w:line="240" w:lineRule="auto"/>
              <w:ind w:left="0"/>
              <w:rPr>
                <w:rFonts w:ascii="Times New Roman" w:hAnsi="Times New Roman" w:cs="Times New Roman"/>
                <w:bCs/>
                <w:sz w:val="24"/>
                <w:szCs w:val="24"/>
                <w:lang w:val="vi-VN"/>
              </w:rPr>
            </w:pPr>
            <w:r w:rsidRPr="00AB6E53">
              <w:rPr>
                <w:rFonts w:ascii="Times New Roman" w:hAnsi="Times New Roman" w:cs="Times New Roman"/>
                <w:bCs/>
                <w:sz w:val="24"/>
                <w:szCs w:val="24"/>
                <w:lang w:val="vi-VN"/>
              </w:rPr>
              <w:t>a</w:t>
            </w:r>
          </w:p>
        </w:tc>
        <w:tc>
          <w:tcPr>
            <w:tcW w:w="7946" w:type="dxa"/>
            <w:tcBorders>
              <w:top w:val="single" w:sz="4" w:space="0" w:color="auto"/>
              <w:left w:val="single" w:sz="4" w:space="0" w:color="auto"/>
              <w:bottom w:val="single" w:sz="4" w:space="0" w:color="auto"/>
              <w:right w:val="single" w:sz="4" w:space="0" w:color="auto"/>
            </w:tcBorders>
          </w:tcPr>
          <w:p w14:paraId="7F6BB519" w14:textId="77777777" w:rsidR="00FC1FD8" w:rsidRPr="00AB6E53" w:rsidRDefault="00FC1FD8" w:rsidP="00AB6E53">
            <w:pPr>
              <w:pStyle w:val="NoSpacing"/>
              <w:rPr>
                <w:bCs/>
                <w:sz w:val="24"/>
                <w:szCs w:val="24"/>
              </w:rPr>
            </w:pPr>
            <w:r w:rsidRPr="00AB6E53">
              <w:rPr>
                <w:bCs/>
                <w:sz w:val="24"/>
                <w:szCs w:val="24"/>
              </w:rPr>
              <w:t>.Trước khi Nghị Quyết 15 (1/1959) ra đời, nhân dân miền Nam Việt Nam chủ yếu đấu tranh chống Mỹ - Diệm bằng hình thức chính trị, giữ gìn và phát triển lực lượng.</w:t>
            </w:r>
          </w:p>
          <w:p w14:paraId="322477F8" w14:textId="620F8E4B" w:rsidR="00943CDC" w:rsidRPr="00AB6E53" w:rsidRDefault="00FC1FD8" w:rsidP="00AB6E53">
            <w:pPr>
              <w:rPr>
                <w:bCs/>
                <w:sz w:val="24"/>
                <w:szCs w:val="24"/>
              </w:rPr>
            </w:pPr>
            <w:r w:rsidRPr="00AB6E53">
              <w:rPr>
                <w:bCs/>
                <w:sz w:val="24"/>
                <w:szCs w:val="24"/>
              </w:rPr>
              <w:t>- Đúng vì: 1954-1959 Đảng chủ trương cách mạng miền Nam đấu tranh chính trị là chủ yếu, nhằm đòi chính quyền Mĩ – Diệm thi hành Hiệp định Giơ-ne-vơ, giữ gìn, phát triển ll...</w:t>
            </w:r>
          </w:p>
        </w:tc>
        <w:tc>
          <w:tcPr>
            <w:tcW w:w="850" w:type="dxa"/>
            <w:tcBorders>
              <w:top w:val="single" w:sz="4" w:space="0" w:color="auto"/>
              <w:left w:val="single" w:sz="4" w:space="0" w:color="auto"/>
              <w:bottom w:val="single" w:sz="4" w:space="0" w:color="auto"/>
              <w:right w:val="single" w:sz="4" w:space="0" w:color="auto"/>
            </w:tcBorders>
            <w:hideMark/>
          </w:tcPr>
          <w:p w14:paraId="3C1B32B8" w14:textId="784C7F99" w:rsidR="00943CDC" w:rsidRPr="00AB6E53" w:rsidRDefault="006A20B8" w:rsidP="00AB6E53">
            <w:pPr>
              <w:pStyle w:val="ListParagraph"/>
              <w:spacing w:after="0" w:line="240" w:lineRule="auto"/>
              <w:ind w:left="0"/>
              <w:rPr>
                <w:rFonts w:ascii="Times New Roman" w:hAnsi="Times New Roman" w:cs="Times New Roman"/>
                <w:bCs/>
                <w:sz w:val="24"/>
                <w:szCs w:val="24"/>
                <w:lang w:val="vi-VN"/>
              </w:rPr>
            </w:pPr>
            <w:r w:rsidRPr="00AB6E53">
              <w:rPr>
                <w:rFonts w:ascii="Times New Roman" w:hAnsi="Times New Roman" w:cs="Times New Roman"/>
                <w:bCs/>
                <w:sz w:val="24"/>
                <w:szCs w:val="24"/>
              </w:rPr>
              <w:t>Đ</w:t>
            </w:r>
          </w:p>
        </w:tc>
      </w:tr>
      <w:tr w:rsidR="00AB6E53" w:rsidRPr="00AB6E53" w14:paraId="7C2BA4D0" w14:textId="77777777" w:rsidTr="00772500">
        <w:trPr>
          <w:trHeight w:val="283"/>
        </w:trPr>
        <w:tc>
          <w:tcPr>
            <w:tcW w:w="980" w:type="dxa"/>
            <w:tcBorders>
              <w:top w:val="single" w:sz="4" w:space="0" w:color="auto"/>
              <w:left w:val="single" w:sz="4" w:space="0" w:color="auto"/>
              <w:bottom w:val="single" w:sz="4" w:space="0" w:color="auto"/>
              <w:right w:val="single" w:sz="4" w:space="0" w:color="auto"/>
            </w:tcBorders>
            <w:hideMark/>
          </w:tcPr>
          <w:p w14:paraId="0D2AFD5A"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b</w:t>
            </w:r>
          </w:p>
        </w:tc>
        <w:tc>
          <w:tcPr>
            <w:tcW w:w="7946" w:type="dxa"/>
            <w:tcBorders>
              <w:top w:val="single" w:sz="4" w:space="0" w:color="auto"/>
              <w:left w:val="single" w:sz="4" w:space="0" w:color="auto"/>
              <w:bottom w:val="single" w:sz="4" w:space="0" w:color="auto"/>
              <w:right w:val="single" w:sz="4" w:space="0" w:color="auto"/>
            </w:tcBorders>
          </w:tcPr>
          <w:p w14:paraId="0784CA9A" w14:textId="77777777" w:rsidR="00B02651" w:rsidRPr="00AB6E53" w:rsidRDefault="00B02651" w:rsidP="00AB6E53">
            <w:pPr>
              <w:pStyle w:val="NoSpacing"/>
              <w:rPr>
                <w:bCs/>
                <w:sz w:val="24"/>
                <w:szCs w:val="24"/>
              </w:rPr>
            </w:pPr>
            <w:r w:rsidRPr="00AB6E53">
              <w:rPr>
                <w:bCs/>
                <w:sz w:val="24"/>
                <w:szCs w:val="24"/>
                <w:lang w:val="en-US"/>
              </w:rPr>
              <w:t>b)</w:t>
            </w:r>
            <w:r w:rsidRPr="00AB6E53">
              <w:rPr>
                <w:bCs/>
                <w:sz w:val="24"/>
                <w:szCs w:val="24"/>
              </w:rPr>
              <w:t xml:space="preserve"> Nghị quyết 15 chỉ ra một cách toàn diện con đường tiến lên của cách mạng miền Nam, thể hiện sự đúng đắn độc lập, tự chủ và quyết đoán của Đảng. </w:t>
            </w:r>
          </w:p>
          <w:p w14:paraId="2DE1776A" w14:textId="0C5D192A" w:rsidR="00943CDC" w:rsidRPr="00AB6E53" w:rsidRDefault="00B02651" w:rsidP="00AB6E53">
            <w:pPr>
              <w:pStyle w:val="NormalWeb"/>
              <w:spacing w:before="0" w:beforeAutospacing="0" w:after="0" w:afterAutospacing="0"/>
              <w:rPr>
                <w:bCs/>
              </w:rPr>
            </w:pPr>
            <w:r w:rsidRPr="00AB6E53">
              <w:rPr>
                <w:bCs/>
              </w:rPr>
              <w:t>- Sai vì: Nghị quyết 15 ra đời không phải vạch ra đường lối toàn diện, xuyên suốt cho cm miền Nam từ 1959 đến 1975.</w:t>
            </w:r>
          </w:p>
        </w:tc>
        <w:tc>
          <w:tcPr>
            <w:tcW w:w="850" w:type="dxa"/>
            <w:tcBorders>
              <w:top w:val="single" w:sz="4" w:space="0" w:color="auto"/>
              <w:left w:val="single" w:sz="4" w:space="0" w:color="auto"/>
              <w:bottom w:val="single" w:sz="4" w:space="0" w:color="auto"/>
              <w:right w:val="single" w:sz="4" w:space="0" w:color="auto"/>
            </w:tcBorders>
            <w:hideMark/>
          </w:tcPr>
          <w:p w14:paraId="3DAEF64C" w14:textId="735DDCC7" w:rsidR="00943CDC" w:rsidRPr="00AB6E53" w:rsidRDefault="00B02651"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S</w:t>
            </w:r>
          </w:p>
        </w:tc>
      </w:tr>
      <w:tr w:rsidR="00AB6E53" w:rsidRPr="00AB6E53" w14:paraId="10484E0E" w14:textId="77777777" w:rsidTr="00772500">
        <w:trPr>
          <w:trHeight w:val="283"/>
        </w:trPr>
        <w:tc>
          <w:tcPr>
            <w:tcW w:w="980" w:type="dxa"/>
            <w:tcBorders>
              <w:top w:val="single" w:sz="4" w:space="0" w:color="auto"/>
              <w:left w:val="single" w:sz="4" w:space="0" w:color="auto"/>
              <w:bottom w:val="single" w:sz="4" w:space="0" w:color="auto"/>
              <w:right w:val="single" w:sz="4" w:space="0" w:color="auto"/>
            </w:tcBorders>
            <w:hideMark/>
          </w:tcPr>
          <w:p w14:paraId="315EAC49"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c</w:t>
            </w:r>
          </w:p>
        </w:tc>
        <w:tc>
          <w:tcPr>
            <w:tcW w:w="7946" w:type="dxa"/>
            <w:tcBorders>
              <w:top w:val="single" w:sz="4" w:space="0" w:color="auto"/>
              <w:left w:val="single" w:sz="4" w:space="0" w:color="auto"/>
              <w:bottom w:val="single" w:sz="4" w:space="0" w:color="auto"/>
              <w:right w:val="single" w:sz="4" w:space="0" w:color="auto"/>
            </w:tcBorders>
          </w:tcPr>
          <w:p w14:paraId="44770694" w14:textId="77777777" w:rsidR="006A20B8" w:rsidRPr="00AB6E53" w:rsidRDefault="006A20B8" w:rsidP="00AB6E53">
            <w:pPr>
              <w:pStyle w:val="ListParagraph"/>
              <w:spacing w:after="0" w:line="240" w:lineRule="auto"/>
              <w:rPr>
                <w:rFonts w:ascii="Times New Roman" w:hAnsi="Times New Roman" w:cs="Times New Roman"/>
                <w:bCs/>
                <w:sz w:val="24"/>
                <w:szCs w:val="24"/>
              </w:rPr>
            </w:pPr>
            <w:r w:rsidRPr="00AB6E53">
              <w:rPr>
                <w:rFonts w:ascii="Times New Roman" w:hAnsi="Times New Roman" w:cs="Times New Roman"/>
                <w:bCs/>
                <w:sz w:val="24"/>
                <w:szCs w:val="24"/>
              </w:rPr>
              <w:t xml:space="preserve">c. Con đường dùng sức mạnh của quần chúng trong đó dựa vào lực lượng chính trị của quần chúng là chủ yếu, kết hợp với lực lượng vũ trang đó chính là quan điểm bạo lực cách mạng của Đảng Cộng sản Việt Nam thời kì 1959 – 1973. </w:t>
            </w:r>
          </w:p>
          <w:p w14:paraId="7488260F" w14:textId="254433CF" w:rsidR="00943CDC" w:rsidRPr="00AB6E53" w:rsidRDefault="006A20B8"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 Sai vì: Thời kì này tên Đảng là Đảng Lao động Việt Nam</w:t>
            </w:r>
          </w:p>
        </w:tc>
        <w:tc>
          <w:tcPr>
            <w:tcW w:w="850" w:type="dxa"/>
            <w:tcBorders>
              <w:top w:val="single" w:sz="4" w:space="0" w:color="auto"/>
              <w:left w:val="single" w:sz="4" w:space="0" w:color="auto"/>
              <w:bottom w:val="single" w:sz="4" w:space="0" w:color="auto"/>
              <w:right w:val="single" w:sz="4" w:space="0" w:color="auto"/>
            </w:tcBorders>
            <w:hideMark/>
          </w:tcPr>
          <w:p w14:paraId="26290F9A" w14:textId="23012533" w:rsidR="00943CDC" w:rsidRPr="00AB6E53" w:rsidRDefault="006A20B8"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S</w:t>
            </w:r>
          </w:p>
        </w:tc>
      </w:tr>
      <w:tr w:rsidR="00AB6E53" w:rsidRPr="00AB6E53" w14:paraId="3531E2DD" w14:textId="77777777" w:rsidTr="00772500">
        <w:trPr>
          <w:trHeight w:val="283"/>
        </w:trPr>
        <w:tc>
          <w:tcPr>
            <w:tcW w:w="980" w:type="dxa"/>
            <w:tcBorders>
              <w:top w:val="single" w:sz="4" w:space="0" w:color="auto"/>
              <w:left w:val="single" w:sz="4" w:space="0" w:color="auto"/>
              <w:bottom w:val="single" w:sz="4" w:space="0" w:color="auto"/>
              <w:right w:val="single" w:sz="4" w:space="0" w:color="auto"/>
            </w:tcBorders>
            <w:hideMark/>
          </w:tcPr>
          <w:p w14:paraId="40E73106"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d</w:t>
            </w:r>
          </w:p>
        </w:tc>
        <w:tc>
          <w:tcPr>
            <w:tcW w:w="7946" w:type="dxa"/>
            <w:tcBorders>
              <w:top w:val="single" w:sz="4" w:space="0" w:color="auto"/>
              <w:left w:val="single" w:sz="4" w:space="0" w:color="auto"/>
              <w:bottom w:val="single" w:sz="4" w:space="0" w:color="auto"/>
              <w:right w:val="single" w:sz="4" w:space="0" w:color="auto"/>
            </w:tcBorders>
          </w:tcPr>
          <w:p w14:paraId="25C69F89" w14:textId="77777777" w:rsidR="00772500" w:rsidRPr="00AB6E53" w:rsidRDefault="00772500" w:rsidP="00AB6E53">
            <w:pPr>
              <w:pStyle w:val="ListParagraph"/>
              <w:spacing w:after="0" w:line="240" w:lineRule="auto"/>
              <w:rPr>
                <w:rFonts w:ascii="Times New Roman" w:hAnsi="Times New Roman" w:cs="Times New Roman"/>
                <w:bCs/>
                <w:sz w:val="24"/>
                <w:szCs w:val="24"/>
                <w:lang w:val="vi-VN"/>
              </w:rPr>
            </w:pPr>
            <w:r w:rsidRPr="00AB6E53">
              <w:rPr>
                <w:rFonts w:ascii="Times New Roman" w:hAnsi="Times New Roman" w:cs="Times New Roman"/>
                <w:bCs/>
                <w:sz w:val="24"/>
                <w:szCs w:val="24"/>
                <w:lang w:val="vi-VN"/>
              </w:rPr>
              <w:t>d) Thắng lợi của phong trào “Đồng khởi” chính là biểu hiện cụ thể, sinh động của sự vận dụng sáng tạo Nghị quyết 15 vào thực tiễn đấu tranh của các cấp ủy Đảng và nhân dân miền Nam.</w:t>
            </w:r>
          </w:p>
          <w:p w14:paraId="2C58D4D6" w14:textId="4FE30630" w:rsidR="00943CDC" w:rsidRPr="00AB6E53" w:rsidRDefault="00772500" w:rsidP="00AB6E53">
            <w:pPr>
              <w:pStyle w:val="ListParagraph"/>
              <w:spacing w:after="0" w:line="240" w:lineRule="auto"/>
              <w:ind w:left="0"/>
              <w:rPr>
                <w:rFonts w:ascii="Times New Roman" w:hAnsi="Times New Roman" w:cs="Times New Roman"/>
                <w:bCs/>
                <w:sz w:val="24"/>
                <w:szCs w:val="24"/>
                <w:lang w:val="vi-VN"/>
              </w:rPr>
            </w:pPr>
            <w:r w:rsidRPr="00AB6E53">
              <w:rPr>
                <w:rFonts w:ascii="Times New Roman" w:hAnsi="Times New Roman" w:cs="Times New Roman"/>
                <w:bCs/>
                <w:sz w:val="24"/>
                <w:szCs w:val="24"/>
                <w:lang w:val="vi-VN"/>
              </w:rPr>
              <w:t>- Đúng vì: Có Nghị quyết 15 soi đường đã đưa đến thắng lợi của “Đồng khởi”</w:t>
            </w:r>
            <w:r w:rsidRPr="00AB6E53">
              <w:rPr>
                <w:rFonts w:ascii="Times New Roman" w:hAnsi="Times New Roman" w:cs="Times New Roman"/>
                <w:bCs/>
                <w:sz w:val="24"/>
                <w:szCs w:val="24"/>
                <w:lang w:val="vi-VN"/>
              </w:rPr>
              <w:t> “Đồng khởi” thắng lợi chính là hiện thực hóa Nghị quyết 15 của Đảng.</w:t>
            </w:r>
          </w:p>
        </w:tc>
        <w:tc>
          <w:tcPr>
            <w:tcW w:w="850" w:type="dxa"/>
            <w:tcBorders>
              <w:top w:val="single" w:sz="4" w:space="0" w:color="auto"/>
              <w:left w:val="single" w:sz="4" w:space="0" w:color="auto"/>
              <w:bottom w:val="single" w:sz="4" w:space="0" w:color="auto"/>
              <w:right w:val="single" w:sz="4" w:space="0" w:color="auto"/>
            </w:tcBorders>
            <w:hideMark/>
          </w:tcPr>
          <w:p w14:paraId="66E9DF8C" w14:textId="3AEA663F" w:rsidR="00943CDC" w:rsidRPr="00AB6E53" w:rsidRDefault="00772500"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Đ</w:t>
            </w:r>
          </w:p>
        </w:tc>
      </w:tr>
      <w:tr w:rsidR="00AB6E53" w:rsidRPr="00AB6E53" w14:paraId="28A0B673" w14:textId="77777777" w:rsidTr="00772500">
        <w:trPr>
          <w:trHeight w:val="283"/>
        </w:trPr>
        <w:tc>
          <w:tcPr>
            <w:tcW w:w="980" w:type="dxa"/>
            <w:tcBorders>
              <w:top w:val="single" w:sz="4" w:space="0" w:color="auto"/>
              <w:left w:val="single" w:sz="4" w:space="0" w:color="auto"/>
              <w:bottom w:val="single" w:sz="4" w:space="0" w:color="auto"/>
              <w:right w:val="single" w:sz="4" w:space="0" w:color="auto"/>
            </w:tcBorders>
          </w:tcPr>
          <w:p w14:paraId="55D90C6E"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4</w:t>
            </w:r>
          </w:p>
        </w:tc>
        <w:tc>
          <w:tcPr>
            <w:tcW w:w="7946" w:type="dxa"/>
            <w:tcBorders>
              <w:top w:val="single" w:sz="4" w:space="0" w:color="auto"/>
              <w:left w:val="single" w:sz="4" w:space="0" w:color="auto"/>
              <w:bottom w:val="single" w:sz="4" w:space="0" w:color="auto"/>
              <w:right w:val="single" w:sz="4" w:space="0" w:color="auto"/>
            </w:tcBorders>
          </w:tcPr>
          <w:p w14:paraId="02BEB121" w14:textId="77777777" w:rsidR="00943CDC" w:rsidRPr="00AB6E53" w:rsidRDefault="00943CDC" w:rsidP="00AB6E53">
            <w:pPr>
              <w:rPr>
                <w:bCs/>
                <w:sz w:val="24"/>
                <w:szCs w:val="24"/>
              </w:rPr>
            </w:pPr>
            <w:r w:rsidRPr="00AB6E53">
              <w:rPr>
                <w:bCs/>
                <w:sz w:val="24"/>
                <w:szCs w:val="24"/>
              </w:rPr>
              <w:t>Câu 4.  Đọc đoạn tư liệu sau đây: </w:t>
            </w:r>
          </w:p>
          <w:p w14:paraId="689DF84E" w14:textId="77777777" w:rsidR="00943CDC" w:rsidRPr="00AB6E53" w:rsidRDefault="00943CDC" w:rsidP="00AB6E53">
            <w:pPr>
              <w:pStyle w:val="NormalWeb"/>
              <w:spacing w:before="0" w:beforeAutospacing="0" w:after="0" w:afterAutospacing="0"/>
              <w:rPr>
                <w:bCs/>
              </w:rPr>
            </w:pPr>
            <w:r w:rsidRPr="00AB6E53">
              <w:rPr>
                <w:bCs/>
              </w:rPr>
              <w:t xml:space="preserve">         “ Triều đình đã né tránh mọi giải pháp tích cực để giữ gìn nền độc lập, luôn hi vọng cầu hoà, sợ sệt, hoặc đôi khi lại mang tư tưởng cầu viện phương Bắc để giải quyết vấn đề sống còn của đất nước”.</w:t>
            </w:r>
          </w:p>
          <w:p w14:paraId="0F4BC6D2" w14:textId="0D00EB43" w:rsidR="00943CDC" w:rsidRPr="00AB6E53" w:rsidRDefault="00943CDC" w:rsidP="00AB6E53">
            <w:pPr>
              <w:pStyle w:val="NormalWeb"/>
              <w:spacing w:before="0" w:beforeAutospacing="0" w:after="0" w:afterAutospacing="0"/>
              <w:rPr>
                <w:bCs/>
              </w:rPr>
            </w:pPr>
            <w:r w:rsidRPr="00AB6E53">
              <w:rPr>
                <w:bCs/>
              </w:rPr>
              <w:t>( Võ Kim Cương (Chủ biên), Lịch sử Việt Nam, Tập 6, NXB Khoa học xã hội, tr.421)</w:t>
            </w:r>
            <w:r w:rsidR="006B05E8" w:rsidRPr="00AB6E53">
              <w:rPr>
                <w:bCs/>
              </w:rPr>
              <w:t>.</w:t>
            </w:r>
          </w:p>
          <w:p w14:paraId="691721C8" w14:textId="77777777" w:rsidR="00943CDC" w:rsidRPr="00AB6E53" w:rsidRDefault="00943CDC" w:rsidP="00AB6E53">
            <w:pPr>
              <w:pStyle w:val="NormalWeb"/>
              <w:spacing w:before="0" w:beforeAutospacing="0" w:after="0" w:afterAutospacing="0"/>
              <w:rPr>
                <w:bCs/>
              </w:rPr>
            </w:pPr>
            <w:r w:rsidRPr="00AB6E53">
              <w:rPr>
                <w:bCs/>
              </w:rPr>
              <w:t>a) Trách nhiệm chống thực dân Pháp bảo vệ độc lập dân tộc giữa thế kỷ XIX thuộc về triều Nguyễn.</w:t>
            </w:r>
          </w:p>
          <w:p w14:paraId="3777D80A" w14:textId="77777777" w:rsidR="00943CDC" w:rsidRPr="00AB6E53" w:rsidRDefault="00943CDC" w:rsidP="00AB6E53">
            <w:pPr>
              <w:pStyle w:val="NormalWeb"/>
              <w:spacing w:before="0" w:beforeAutospacing="0" w:after="0" w:afterAutospacing="0"/>
              <w:rPr>
                <w:bCs/>
              </w:rPr>
            </w:pPr>
            <w:r w:rsidRPr="00AB6E53">
              <w:rPr>
                <w:bCs/>
              </w:rPr>
              <w:t>b) Vua quan trong triều Nguyễn không kiên quyết lãnh đạo nhân dân kháng chiến chống Pháp đến cùng.</w:t>
            </w:r>
          </w:p>
          <w:p w14:paraId="0BA7BE12" w14:textId="77777777" w:rsidR="00943CDC" w:rsidRPr="00AB6E53" w:rsidRDefault="00943CDC" w:rsidP="00AB6E53">
            <w:pPr>
              <w:pStyle w:val="NormalWeb"/>
              <w:spacing w:before="0" w:beforeAutospacing="0" w:after="0" w:afterAutospacing="0"/>
              <w:rPr>
                <w:bCs/>
              </w:rPr>
            </w:pPr>
            <w:r w:rsidRPr="00AB6E53">
              <w:rPr>
                <w:bCs/>
              </w:rPr>
              <w:t>c) Trước hành động xâm lược của Pháp, nội bộ triều Nguyễn phân hoá thành phái chủ chiến và phái cấp tiến.</w:t>
            </w:r>
          </w:p>
          <w:p w14:paraId="3D336220"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d) Phái chủ chiến chủ trương dựa vào phong trào kháng chiến của nhân dân để đánh đuổi thực dân Pháp xâm lược.</w:t>
            </w:r>
          </w:p>
        </w:tc>
        <w:tc>
          <w:tcPr>
            <w:tcW w:w="850" w:type="dxa"/>
            <w:tcBorders>
              <w:top w:val="single" w:sz="4" w:space="0" w:color="auto"/>
              <w:left w:val="single" w:sz="4" w:space="0" w:color="auto"/>
              <w:bottom w:val="single" w:sz="4" w:space="0" w:color="auto"/>
              <w:right w:val="single" w:sz="4" w:space="0" w:color="auto"/>
            </w:tcBorders>
          </w:tcPr>
          <w:p w14:paraId="77483831"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p>
        </w:tc>
      </w:tr>
      <w:tr w:rsidR="00AB6E53" w:rsidRPr="00AB6E53" w14:paraId="5B1373D9" w14:textId="77777777" w:rsidTr="00772500">
        <w:trPr>
          <w:trHeight w:val="283"/>
        </w:trPr>
        <w:tc>
          <w:tcPr>
            <w:tcW w:w="980" w:type="dxa"/>
            <w:tcBorders>
              <w:top w:val="single" w:sz="4" w:space="0" w:color="auto"/>
              <w:left w:val="single" w:sz="4" w:space="0" w:color="auto"/>
              <w:bottom w:val="single" w:sz="4" w:space="0" w:color="auto"/>
              <w:right w:val="single" w:sz="4" w:space="0" w:color="auto"/>
            </w:tcBorders>
          </w:tcPr>
          <w:p w14:paraId="38841CFD"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a</w:t>
            </w:r>
          </w:p>
        </w:tc>
        <w:tc>
          <w:tcPr>
            <w:tcW w:w="7946" w:type="dxa"/>
            <w:tcBorders>
              <w:top w:val="single" w:sz="4" w:space="0" w:color="auto"/>
              <w:left w:val="single" w:sz="4" w:space="0" w:color="auto"/>
              <w:bottom w:val="single" w:sz="4" w:space="0" w:color="auto"/>
              <w:right w:val="single" w:sz="4" w:space="0" w:color="auto"/>
            </w:tcBorders>
          </w:tcPr>
          <w:p w14:paraId="3F58ED21" w14:textId="77777777" w:rsidR="00943CDC" w:rsidRPr="00AB6E53" w:rsidRDefault="00943CDC" w:rsidP="00AB6E53">
            <w:pPr>
              <w:pStyle w:val="NormalWeb"/>
              <w:spacing w:before="0" w:beforeAutospacing="0" w:after="0" w:afterAutospacing="0"/>
              <w:rPr>
                <w:bCs/>
              </w:rPr>
            </w:pPr>
            <w:r w:rsidRPr="00AB6E53">
              <w:rPr>
                <w:bCs/>
              </w:rPr>
              <w:t>a) Trách nhiệm chống thực dân Pháp bảo vệ độc lập dân tộc giữa thế kỷ XIX thuộc về triều Nguyễn.</w:t>
            </w:r>
          </w:p>
          <w:p w14:paraId="518DCEF3" w14:textId="77777777" w:rsidR="00943CDC" w:rsidRPr="00AB6E53" w:rsidRDefault="00943CDC" w:rsidP="00AB6E53">
            <w:pPr>
              <w:rPr>
                <w:bCs/>
                <w:sz w:val="24"/>
                <w:szCs w:val="24"/>
              </w:rPr>
            </w:pPr>
            <w:r w:rsidRPr="00AB6E53">
              <w:rPr>
                <w:bCs/>
                <w:sz w:val="24"/>
                <w:szCs w:val="24"/>
              </w:rPr>
              <w:t xml:space="preserve">- </w:t>
            </w:r>
            <w:r w:rsidRPr="00AB6E53">
              <w:rPr>
                <w:bCs/>
                <w:sz w:val="24"/>
                <w:szCs w:val="24"/>
                <w:lang w:val="vi-VN"/>
              </w:rPr>
              <w:t>Chọn đúng vì</w:t>
            </w:r>
            <w:r w:rsidRPr="00AB6E53">
              <w:rPr>
                <w:bCs/>
                <w:sz w:val="24"/>
                <w:szCs w:val="24"/>
              </w:rPr>
              <w:t xml:space="preserve">: </w:t>
            </w:r>
          </w:p>
          <w:p w14:paraId="48491073" w14:textId="77777777" w:rsidR="00943CDC" w:rsidRPr="00AB6E53" w:rsidRDefault="00943CDC" w:rsidP="00AB6E53">
            <w:pPr>
              <w:rPr>
                <w:bCs/>
                <w:sz w:val="24"/>
                <w:szCs w:val="24"/>
              </w:rPr>
            </w:pPr>
            <w:r w:rsidRPr="00AB6E53">
              <w:rPr>
                <w:bCs/>
                <w:sz w:val="24"/>
                <w:szCs w:val="24"/>
              </w:rPr>
              <w:t xml:space="preserve">+ Nhà Nguyễn với vai trò là triều đại phong kiến chính thức và hợp pháp ở Việt Nam nên phải có đảm trách nhiệm bảo vệ lãnh thổ và nhân dân trước các mối đe dọa ngoại bang. </w:t>
            </w:r>
          </w:p>
          <w:p w14:paraId="3608F341" w14:textId="77777777" w:rsidR="00943CDC" w:rsidRPr="00AB6E53" w:rsidRDefault="00943CDC" w:rsidP="00AB6E53">
            <w:pPr>
              <w:rPr>
                <w:bCs/>
                <w:sz w:val="24"/>
                <w:szCs w:val="24"/>
                <w:shd w:val="clear" w:color="auto" w:fill="FFFFFF"/>
              </w:rPr>
            </w:pPr>
            <w:r w:rsidRPr="00AB6E53">
              <w:rPr>
                <w:bCs/>
                <w:sz w:val="24"/>
                <w:szCs w:val="24"/>
              </w:rPr>
              <w:t xml:space="preserve">+ Trước nạn đe doạ ngoại xâm, nhà Nguyễn </w:t>
            </w:r>
            <w:r w:rsidRPr="00AB6E53">
              <w:rPr>
                <w:bCs/>
                <w:sz w:val="24"/>
                <w:szCs w:val="24"/>
                <w:shd w:val="clear" w:color="auto" w:fill="FFFFFF"/>
              </w:rPr>
              <w:t>từ chối con đường cải cách, canh tân đất nước, bảo thủ, thi hành những chính sách khiến cho sức nước, sức dân suy kiệt… =&gt; Nhà Nguyễn đã bỏ lỡ cơ hội có thể cứu nguy cho đất nước khỏi họa xâm lăng. </w:t>
            </w:r>
          </w:p>
          <w:p w14:paraId="1068D889" w14:textId="77777777" w:rsidR="00943CDC" w:rsidRPr="00AB6E53" w:rsidRDefault="00943CDC" w:rsidP="00AB6E53">
            <w:pPr>
              <w:rPr>
                <w:bCs/>
                <w:sz w:val="24"/>
                <w:szCs w:val="24"/>
              </w:rPr>
            </w:pPr>
            <w:r w:rsidRPr="00AB6E53">
              <w:rPr>
                <w:bCs/>
                <w:sz w:val="24"/>
                <w:szCs w:val="24"/>
                <w:shd w:val="clear" w:color="auto" w:fill="FFFFFF"/>
              </w:rPr>
              <w:t>+ Trong quá trình chiến đấu chống xâm lược, nhà Nguyễn thiếu quyết tâm kháng chiến, phạm nhiều sai lầm cả về đường lối chỉ đạo chiến đấu và đường lối ngoại giao….</w:t>
            </w:r>
          </w:p>
          <w:p w14:paraId="2147C408"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=&gt; Trách nhiệm chống thực dân Pháp bảo vệ độc lập dân tộc giữa thế kỷ XIX thuộc về triều Nguyễn.</w:t>
            </w:r>
          </w:p>
        </w:tc>
        <w:tc>
          <w:tcPr>
            <w:tcW w:w="850" w:type="dxa"/>
            <w:tcBorders>
              <w:top w:val="single" w:sz="4" w:space="0" w:color="auto"/>
              <w:left w:val="single" w:sz="4" w:space="0" w:color="auto"/>
              <w:bottom w:val="single" w:sz="4" w:space="0" w:color="auto"/>
              <w:right w:val="single" w:sz="4" w:space="0" w:color="auto"/>
            </w:tcBorders>
          </w:tcPr>
          <w:p w14:paraId="59382C97"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Đ</w:t>
            </w:r>
          </w:p>
        </w:tc>
      </w:tr>
      <w:tr w:rsidR="00AB6E53" w:rsidRPr="00AB6E53" w14:paraId="0A3CFFE5" w14:textId="77777777" w:rsidTr="00772500">
        <w:trPr>
          <w:trHeight w:val="283"/>
        </w:trPr>
        <w:tc>
          <w:tcPr>
            <w:tcW w:w="980" w:type="dxa"/>
            <w:tcBorders>
              <w:top w:val="single" w:sz="4" w:space="0" w:color="auto"/>
              <w:left w:val="single" w:sz="4" w:space="0" w:color="auto"/>
              <w:bottom w:val="single" w:sz="4" w:space="0" w:color="auto"/>
              <w:right w:val="single" w:sz="4" w:space="0" w:color="auto"/>
            </w:tcBorders>
          </w:tcPr>
          <w:p w14:paraId="14502141"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b</w:t>
            </w:r>
          </w:p>
        </w:tc>
        <w:tc>
          <w:tcPr>
            <w:tcW w:w="7946" w:type="dxa"/>
            <w:tcBorders>
              <w:top w:val="single" w:sz="4" w:space="0" w:color="auto"/>
              <w:left w:val="single" w:sz="4" w:space="0" w:color="auto"/>
              <w:bottom w:val="single" w:sz="4" w:space="0" w:color="auto"/>
              <w:right w:val="single" w:sz="4" w:space="0" w:color="auto"/>
            </w:tcBorders>
          </w:tcPr>
          <w:p w14:paraId="611870C9" w14:textId="77777777" w:rsidR="00943CDC" w:rsidRPr="00AB6E53" w:rsidRDefault="00943CDC" w:rsidP="00AB6E53">
            <w:pPr>
              <w:pStyle w:val="NormalWeb"/>
              <w:spacing w:before="0" w:beforeAutospacing="0" w:after="0" w:afterAutospacing="0"/>
              <w:rPr>
                <w:bCs/>
              </w:rPr>
            </w:pPr>
            <w:r w:rsidRPr="00AB6E53">
              <w:rPr>
                <w:bCs/>
              </w:rPr>
              <w:t>b) Vua quan trong triều Nguyễn không kiên quyết lãnh đạo nhân dân kháng chiến chống Pháp đến cùng.</w:t>
            </w:r>
          </w:p>
          <w:p w14:paraId="01ABB560" w14:textId="77777777" w:rsidR="00943CDC" w:rsidRPr="00AB6E53" w:rsidRDefault="00943CDC" w:rsidP="00AB6E53">
            <w:pPr>
              <w:shd w:val="clear" w:color="auto" w:fill="FFFFFF"/>
              <w:rPr>
                <w:bCs/>
                <w:sz w:val="24"/>
                <w:szCs w:val="24"/>
              </w:rPr>
            </w:pPr>
            <w:r w:rsidRPr="00AB6E53">
              <w:rPr>
                <w:bCs/>
                <w:sz w:val="24"/>
                <w:szCs w:val="24"/>
              </w:rPr>
              <w:t xml:space="preserve">- </w:t>
            </w:r>
            <w:r w:rsidRPr="00AB6E53">
              <w:rPr>
                <w:bCs/>
                <w:sz w:val="24"/>
                <w:szCs w:val="24"/>
                <w:lang w:val="vi-VN"/>
              </w:rPr>
              <w:t xml:space="preserve">Chọn đúng vì </w:t>
            </w:r>
            <w:r w:rsidRPr="00AB6E53">
              <w:rPr>
                <w:bCs/>
                <w:sz w:val="24"/>
                <w:szCs w:val="24"/>
              </w:rPr>
              <w:t xml:space="preserve">: </w:t>
            </w:r>
          </w:p>
          <w:p w14:paraId="3359DBFF" w14:textId="77777777" w:rsidR="00943CDC" w:rsidRPr="00AB6E53" w:rsidRDefault="00943CDC" w:rsidP="00AB6E53">
            <w:pPr>
              <w:shd w:val="clear" w:color="auto" w:fill="FFFFFF"/>
              <w:rPr>
                <w:bCs/>
                <w:sz w:val="24"/>
                <w:szCs w:val="24"/>
              </w:rPr>
            </w:pPr>
            <w:r w:rsidRPr="00AB6E53">
              <w:rPr>
                <w:bCs/>
                <w:sz w:val="24"/>
                <w:szCs w:val="24"/>
              </w:rPr>
              <w:t>+ Ngay từ đầu trước cuộc xâm lăng của kẻ thù, triều đình đã có ý thức chuẩn bị kháng chiến nhưng sự chuẩn bị này lại chậm trễ, bị động, thiếu tích cực và trong quá trình kháng chiến triều đình có tư tưởng ngại địch, sợ địch, không chủ động tấn công nên đã bỏ lỡ nhiều cơ hội đánh giặc (kháng chiến ở Gia Định…).</w:t>
            </w:r>
          </w:p>
          <w:p w14:paraId="1959A15B" w14:textId="77777777" w:rsidR="00943CDC" w:rsidRPr="00AB6E53" w:rsidRDefault="00943CDC" w:rsidP="00AB6E53">
            <w:pPr>
              <w:shd w:val="clear" w:color="auto" w:fill="FFFFFF"/>
              <w:rPr>
                <w:bCs/>
                <w:sz w:val="24"/>
                <w:szCs w:val="24"/>
              </w:rPr>
            </w:pPr>
            <w:r w:rsidRPr="00AB6E53">
              <w:rPr>
                <w:bCs/>
                <w:sz w:val="24"/>
                <w:szCs w:val="24"/>
              </w:rPr>
              <w:t>+ Triều đình đã sử dụng đường lối thủ hoà, ảo tưởng về kẻ thù, trông chờ vào lương tâm, hảo ý của địch nên đã đi từ nhượng bộ này đến nhượng bộ khác, xuất phát từ những toan tính ích kỉ muốn bảo vệ quyền lợi dòng họ nên từ chỗ kháng cự yếu ớt đến đầu hàng (d/c: lần lượt kí các bản hiệp ước đầu hàng).</w:t>
            </w:r>
          </w:p>
          <w:p w14:paraId="1E8FD0C4" w14:textId="77777777" w:rsidR="00943CDC" w:rsidRPr="00AB6E53" w:rsidRDefault="00943CDC" w:rsidP="00AB6E53">
            <w:pPr>
              <w:shd w:val="clear" w:color="auto" w:fill="FFFFFF"/>
              <w:rPr>
                <w:bCs/>
                <w:sz w:val="24"/>
                <w:szCs w:val="24"/>
              </w:rPr>
            </w:pPr>
            <w:r w:rsidRPr="00AB6E53">
              <w:rPr>
                <w:bCs/>
                <w:sz w:val="24"/>
                <w:szCs w:val="24"/>
              </w:rPr>
              <w:t>+ Triều đình đã không biết phát huy cuộc kháng chiến toàn dân, không phối hợp với nhân dân đánh giặc đến cùng mà đã từng bước bỏ rơi, ngăn cản cuộc khởi nghĩa của nhân dân chống Pháp.</w:t>
            </w:r>
          </w:p>
          <w:p w14:paraId="0E48A53B" w14:textId="77777777" w:rsidR="00943CDC" w:rsidRPr="00AB6E53" w:rsidRDefault="00943CDC" w:rsidP="00AB6E53">
            <w:pPr>
              <w:shd w:val="clear" w:color="auto" w:fill="FFFFFF"/>
              <w:rPr>
                <w:bCs/>
                <w:sz w:val="24"/>
                <w:szCs w:val="24"/>
              </w:rPr>
            </w:pPr>
            <w:r w:rsidRPr="00AB6E53">
              <w:rPr>
                <w:bCs/>
                <w:sz w:val="24"/>
                <w:szCs w:val="24"/>
              </w:rPr>
              <w:t>+ Triều đình sai lầm trong chủ trương cầu viện bên ngoài.</w:t>
            </w:r>
          </w:p>
          <w:p w14:paraId="13F77A7D"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 Triều đình tiếp tục duy trì đường lối bảo thủ, khước từ mọi đề nghị canh tân, đổi mới đất nước.</w:t>
            </w:r>
          </w:p>
        </w:tc>
        <w:tc>
          <w:tcPr>
            <w:tcW w:w="850" w:type="dxa"/>
            <w:tcBorders>
              <w:top w:val="single" w:sz="4" w:space="0" w:color="auto"/>
              <w:left w:val="single" w:sz="4" w:space="0" w:color="auto"/>
              <w:bottom w:val="single" w:sz="4" w:space="0" w:color="auto"/>
              <w:right w:val="single" w:sz="4" w:space="0" w:color="auto"/>
            </w:tcBorders>
          </w:tcPr>
          <w:p w14:paraId="1822CDC7"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Đ</w:t>
            </w:r>
          </w:p>
        </w:tc>
      </w:tr>
      <w:tr w:rsidR="00AB6E53" w:rsidRPr="00AB6E53" w14:paraId="0FD068FC" w14:textId="77777777" w:rsidTr="00772500">
        <w:trPr>
          <w:trHeight w:val="283"/>
        </w:trPr>
        <w:tc>
          <w:tcPr>
            <w:tcW w:w="980" w:type="dxa"/>
            <w:tcBorders>
              <w:top w:val="single" w:sz="4" w:space="0" w:color="auto"/>
              <w:left w:val="single" w:sz="4" w:space="0" w:color="auto"/>
              <w:bottom w:val="single" w:sz="4" w:space="0" w:color="auto"/>
              <w:right w:val="single" w:sz="4" w:space="0" w:color="auto"/>
            </w:tcBorders>
          </w:tcPr>
          <w:p w14:paraId="6131BB4C"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c</w:t>
            </w:r>
          </w:p>
        </w:tc>
        <w:tc>
          <w:tcPr>
            <w:tcW w:w="7946" w:type="dxa"/>
            <w:tcBorders>
              <w:top w:val="single" w:sz="4" w:space="0" w:color="auto"/>
              <w:left w:val="single" w:sz="4" w:space="0" w:color="auto"/>
              <w:bottom w:val="single" w:sz="4" w:space="0" w:color="auto"/>
              <w:right w:val="single" w:sz="4" w:space="0" w:color="auto"/>
            </w:tcBorders>
          </w:tcPr>
          <w:p w14:paraId="4BEB3AE9" w14:textId="77777777" w:rsidR="00943CDC" w:rsidRPr="00AB6E53" w:rsidRDefault="00943CDC" w:rsidP="00AB6E53">
            <w:pPr>
              <w:pStyle w:val="NormalWeb"/>
              <w:spacing w:before="0" w:beforeAutospacing="0" w:after="0" w:afterAutospacing="0"/>
              <w:rPr>
                <w:bCs/>
              </w:rPr>
            </w:pPr>
            <w:r w:rsidRPr="00AB6E53">
              <w:rPr>
                <w:bCs/>
              </w:rPr>
              <w:t>c) Trước hành động xâm lược của Pháp, nội bộ triều Nguyên phân hoá thành phái chủ chiến và phái cấp tiến.</w:t>
            </w:r>
          </w:p>
          <w:p w14:paraId="1A3FD07E"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 xml:space="preserve">- </w:t>
            </w:r>
            <w:r w:rsidRPr="00AB6E53">
              <w:rPr>
                <w:rFonts w:ascii="Times New Roman" w:hAnsi="Times New Roman" w:cs="Times New Roman"/>
                <w:bCs/>
                <w:sz w:val="24"/>
                <w:szCs w:val="24"/>
                <w:lang w:val="vi-VN"/>
              </w:rPr>
              <w:t>Chọn sai vì</w:t>
            </w:r>
            <w:r w:rsidRPr="00AB6E53">
              <w:rPr>
                <w:rFonts w:ascii="Times New Roman" w:hAnsi="Times New Roman" w:cs="Times New Roman"/>
                <w:bCs/>
                <w:sz w:val="24"/>
                <w:szCs w:val="24"/>
              </w:rPr>
              <w:t>: Nội bộ triều Nguyễn phân hoá thành phái chủ chiến và phái chủ hoà.</w:t>
            </w:r>
          </w:p>
        </w:tc>
        <w:tc>
          <w:tcPr>
            <w:tcW w:w="850" w:type="dxa"/>
            <w:tcBorders>
              <w:top w:val="single" w:sz="4" w:space="0" w:color="auto"/>
              <w:left w:val="single" w:sz="4" w:space="0" w:color="auto"/>
              <w:bottom w:val="single" w:sz="4" w:space="0" w:color="auto"/>
              <w:right w:val="single" w:sz="4" w:space="0" w:color="auto"/>
            </w:tcBorders>
          </w:tcPr>
          <w:p w14:paraId="1D2E2F11"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S</w:t>
            </w:r>
          </w:p>
        </w:tc>
      </w:tr>
      <w:tr w:rsidR="00AB6E53" w:rsidRPr="00AB6E53" w14:paraId="76FE2734" w14:textId="77777777" w:rsidTr="00772500">
        <w:trPr>
          <w:trHeight w:val="283"/>
        </w:trPr>
        <w:tc>
          <w:tcPr>
            <w:tcW w:w="980" w:type="dxa"/>
            <w:tcBorders>
              <w:top w:val="single" w:sz="4" w:space="0" w:color="auto"/>
              <w:left w:val="single" w:sz="4" w:space="0" w:color="auto"/>
              <w:bottom w:val="single" w:sz="4" w:space="0" w:color="auto"/>
              <w:right w:val="single" w:sz="4" w:space="0" w:color="auto"/>
            </w:tcBorders>
          </w:tcPr>
          <w:p w14:paraId="49583BCD"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d</w:t>
            </w:r>
          </w:p>
        </w:tc>
        <w:tc>
          <w:tcPr>
            <w:tcW w:w="7946" w:type="dxa"/>
            <w:tcBorders>
              <w:top w:val="single" w:sz="4" w:space="0" w:color="auto"/>
              <w:left w:val="single" w:sz="4" w:space="0" w:color="auto"/>
              <w:bottom w:val="single" w:sz="4" w:space="0" w:color="auto"/>
              <w:right w:val="single" w:sz="4" w:space="0" w:color="auto"/>
            </w:tcBorders>
          </w:tcPr>
          <w:p w14:paraId="58FB0069" w14:textId="77777777" w:rsidR="00943CDC" w:rsidRPr="00AB6E53" w:rsidRDefault="00943CDC" w:rsidP="00AB6E53">
            <w:pPr>
              <w:pStyle w:val="NormalWeb"/>
              <w:spacing w:before="0" w:beforeAutospacing="0" w:after="0" w:afterAutospacing="0"/>
              <w:rPr>
                <w:bCs/>
              </w:rPr>
            </w:pPr>
            <w:r w:rsidRPr="00AB6E53">
              <w:rPr>
                <w:bCs/>
              </w:rPr>
              <w:t>d) Phái chủ chiến chủ trương dựa vào phong trào kháng chiến của nhân dân để đánh đuổi thực dân Pháp xâm lược.</w:t>
            </w:r>
          </w:p>
          <w:p w14:paraId="304BAD4A" w14:textId="77777777" w:rsidR="00943CDC" w:rsidRPr="00AB6E53" w:rsidRDefault="00943CDC" w:rsidP="00AB6E53">
            <w:pPr>
              <w:rPr>
                <w:bCs/>
                <w:sz w:val="24"/>
                <w:szCs w:val="24"/>
              </w:rPr>
            </w:pPr>
            <w:r w:rsidRPr="00AB6E53">
              <w:rPr>
                <w:bCs/>
                <w:sz w:val="24"/>
                <w:szCs w:val="24"/>
                <w:lang w:val="vi-VN"/>
              </w:rPr>
              <w:t>- Chọn đúng vì</w:t>
            </w:r>
            <w:r w:rsidRPr="00AB6E53">
              <w:rPr>
                <w:bCs/>
                <w:sz w:val="24"/>
                <w:szCs w:val="24"/>
              </w:rPr>
              <w:t xml:space="preserve"> : </w:t>
            </w:r>
          </w:p>
          <w:p w14:paraId="6243ADFF" w14:textId="09E0D23D" w:rsidR="00943CDC" w:rsidRPr="00AB6E53" w:rsidRDefault="00943CDC" w:rsidP="00AB6E53">
            <w:pPr>
              <w:rPr>
                <w:bCs/>
                <w:sz w:val="24"/>
                <w:szCs w:val="24"/>
              </w:rPr>
            </w:pPr>
            <w:r w:rsidRPr="00AB6E53">
              <w:rPr>
                <w:bCs/>
                <w:sz w:val="24"/>
                <w:szCs w:val="24"/>
              </w:rPr>
              <w:t>+ Với các Hiệp ước Hác măng và Pa tơ nốt, thực dân Pháp đã hoàn thành cơ bản cuộc xâm lược Việt Nam…</w:t>
            </w:r>
            <w:r w:rsidR="00FC4857" w:rsidRPr="00AB6E53">
              <w:rPr>
                <w:bCs/>
                <w:sz w:val="24"/>
                <w:szCs w:val="24"/>
              </w:rPr>
              <w:t xml:space="preserve"> </w:t>
            </w:r>
            <w:r w:rsidRPr="00AB6E53">
              <w:rPr>
                <w:bCs/>
                <w:sz w:val="24"/>
                <w:szCs w:val="24"/>
              </w:rPr>
              <w:t>Nhưng chúng đã vấp phải kháng cự của một số quan lại, văn thân, sĩ phu yêu nước và nhân dân trong cả nước… khiến cho quân Pháp ăn không ngon, ngủ không yên.</w:t>
            </w:r>
          </w:p>
          <w:p w14:paraId="5976FFBA" w14:textId="77777777" w:rsidR="00943CDC" w:rsidRPr="00AB6E53" w:rsidRDefault="00943CDC" w:rsidP="00AB6E53">
            <w:pPr>
              <w:rPr>
                <w:bCs/>
                <w:sz w:val="24"/>
                <w:szCs w:val="24"/>
              </w:rPr>
            </w:pPr>
            <w:r w:rsidRPr="00AB6E53">
              <w:rPr>
                <w:bCs/>
                <w:sz w:val="24"/>
                <w:szCs w:val="24"/>
              </w:rPr>
              <w:t>+ Phái chủ chiến trong triều đình Huế, đại diện là Tôn Thất Thuyết (Thượng thư Bộ Binh) đã nhận thức được tầm quan trọng của công việc huy động sức mạnh của nhân dân trong cuộc kháng chiến chống Pháp.</w:t>
            </w:r>
          </w:p>
          <w:p w14:paraId="453D7895" w14:textId="0F62C6FA"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 Sau cuộc phản công quân Pháp của phái chủ chiến tại Kinh thành Huế thất bại, Tôn Thất Thuyết đưa vua Hàm Nghi ra Sơn Phòng Tân Sở (Quảng Trị) và lấy danh nghĩa vua Hàm Nghi xuống chiếu Cần Vương. Chiếu Cần Vương đã nhanh chóng thổi bùng ngọn lửa yêu nước trong nhân dân trong suốt hơn 10 năm</w:t>
            </w:r>
            <w:r w:rsidR="00FC4857" w:rsidRPr="00AB6E53">
              <w:rPr>
                <w:rFonts w:ascii="Times New Roman" w:hAnsi="Times New Roman" w:cs="Times New Roman"/>
                <w:bCs/>
                <w:sz w:val="24"/>
                <w:szCs w:val="24"/>
              </w:rPr>
              <w:t>…</w:t>
            </w:r>
          </w:p>
        </w:tc>
        <w:tc>
          <w:tcPr>
            <w:tcW w:w="850" w:type="dxa"/>
            <w:tcBorders>
              <w:top w:val="single" w:sz="4" w:space="0" w:color="auto"/>
              <w:left w:val="single" w:sz="4" w:space="0" w:color="auto"/>
              <w:bottom w:val="single" w:sz="4" w:space="0" w:color="auto"/>
              <w:right w:val="single" w:sz="4" w:space="0" w:color="auto"/>
            </w:tcBorders>
          </w:tcPr>
          <w:p w14:paraId="6247C930"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Đ</w:t>
            </w:r>
          </w:p>
        </w:tc>
      </w:tr>
      <w:tr w:rsidR="00AB6E53" w:rsidRPr="00AB6E53" w14:paraId="04A26609" w14:textId="77777777" w:rsidTr="00772500">
        <w:trPr>
          <w:trHeight w:val="283"/>
        </w:trPr>
        <w:tc>
          <w:tcPr>
            <w:tcW w:w="980" w:type="dxa"/>
            <w:tcBorders>
              <w:top w:val="single" w:sz="4" w:space="0" w:color="auto"/>
              <w:left w:val="single" w:sz="4" w:space="0" w:color="auto"/>
              <w:bottom w:val="single" w:sz="4" w:space="0" w:color="auto"/>
              <w:right w:val="single" w:sz="4" w:space="0" w:color="auto"/>
            </w:tcBorders>
            <w:hideMark/>
          </w:tcPr>
          <w:p w14:paraId="0F32DDE5"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bookmarkStart w:id="1" w:name="_Hlk182169793" w:colFirst="1" w:colLast="2"/>
            <w:r w:rsidRPr="00AB6E53">
              <w:rPr>
                <w:rFonts w:ascii="Times New Roman" w:hAnsi="Times New Roman" w:cs="Times New Roman"/>
                <w:bCs/>
                <w:sz w:val="24"/>
                <w:szCs w:val="24"/>
              </w:rPr>
              <w:t>5</w:t>
            </w:r>
          </w:p>
        </w:tc>
        <w:tc>
          <w:tcPr>
            <w:tcW w:w="7946" w:type="dxa"/>
            <w:tcBorders>
              <w:top w:val="single" w:sz="4" w:space="0" w:color="auto"/>
              <w:left w:val="single" w:sz="4" w:space="0" w:color="auto"/>
              <w:bottom w:val="single" w:sz="4" w:space="0" w:color="auto"/>
              <w:right w:val="single" w:sz="4" w:space="0" w:color="auto"/>
            </w:tcBorders>
            <w:hideMark/>
          </w:tcPr>
          <w:p w14:paraId="2D77522A" w14:textId="65B94C83" w:rsidR="00943CDC" w:rsidRPr="00AB6E53" w:rsidRDefault="00943CDC" w:rsidP="00AB6E53">
            <w:pPr>
              <w:rPr>
                <w:bCs/>
                <w:sz w:val="24"/>
                <w:szCs w:val="24"/>
                <w:lang w:eastAsia="vi-VN" w:bidi="vi-VN"/>
              </w:rPr>
            </w:pPr>
            <w:r w:rsidRPr="00AB6E53">
              <w:rPr>
                <w:bCs/>
                <w:sz w:val="24"/>
                <w:szCs w:val="24"/>
              </w:rPr>
              <w:t xml:space="preserve">Câu 5. Cho bảng thống kê về </w:t>
            </w:r>
            <w:r w:rsidRPr="00AB6E53">
              <w:rPr>
                <w:bCs/>
                <w:sz w:val="24"/>
                <w:szCs w:val="24"/>
                <w:lang w:eastAsia="vi-VN" w:bidi="vi-VN"/>
              </w:rPr>
              <w:t>Đ</w:t>
            </w:r>
            <w:r w:rsidRPr="00AB6E53">
              <w:rPr>
                <w:bCs/>
                <w:sz w:val="24"/>
                <w:szCs w:val="24"/>
                <w:lang w:val="vi-VN" w:eastAsia="vi-VN" w:bidi="vi-VN"/>
              </w:rPr>
              <w:t xml:space="preserve">ại hội đại biểu </w:t>
            </w:r>
            <w:r w:rsidRPr="00AB6E53">
              <w:rPr>
                <w:bCs/>
                <w:sz w:val="24"/>
                <w:szCs w:val="24"/>
                <w:lang w:eastAsia="vi-VN" w:bidi="vi-VN"/>
              </w:rPr>
              <w:t xml:space="preserve">toàn quốc </w:t>
            </w:r>
            <w:r w:rsidRPr="00AB6E53">
              <w:rPr>
                <w:bCs/>
                <w:sz w:val="24"/>
                <w:szCs w:val="24"/>
                <w:lang w:val="vi-VN" w:eastAsia="vi-VN" w:bidi="vi-VN"/>
              </w:rPr>
              <w:t>l</w:t>
            </w:r>
            <w:r w:rsidRPr="00AB6E53">
              <w:rPr>
                <w:bCs/>
                <w:sz w:val="24"/>
                <w:szCs w:val="24"/>
                <w:lang w:eastAsia="vi-VN" w:bidi="vi-VN"/>
              </w:rPr>
              <w:t>ầ</w:t>
            </w:r>
            <w:r w:rsidRPr="00AB6E53">
              <w:rPr>
                <w:bCs/>
                <w:sz w:val="24"/>
                <w:szCs w:val="24"/>
                <w:lang w:val="vi-VN" w:eastAsia="vi-VN" w:bidi="vi-VN"/>
              </w:rPr>
              <w:t>n thứ II</w:t>
            </w:r>
            <w:r w:rsidRPr="00AB6E53">
              <w:rPr>
                <w:bCs/>
                <w:sz w:val="24"/>
                <w:szCs w:val="24"/>
                <w:lang w:eastAsia="vi-VN" w:bidi="vi-VN"/>
              </w:rPr>
              <w:t xml:space="preserve"> của Đảng Cộng sản Đông Dương</w:t>
            </w:r>
            <w:r w:rsidR="00796E21" w:rsidRPr="00AB6E53">
              <w:rPr>
                <w:bCs/>
                <w:sz w:val="24"/>
                <w:szCs w:val="24"/>
                <w:lang w:eastAsia="vi-VN" w:bidi="vi-VN"/>
              </w:rPr>
              <w:t xml:space="preserve"> </w:t>
            </w:r>
            <w:r w:rsidRPr="00AB6E53">
              <w:rPr>
                <w:bCs/>
                <w:sz w:val="24"/>
                <w:szCs w:val="24"/>
                <w:lang w:eastAsia="vi-VN" w:bidi="vi-VN"/>
              </w:rPr>
              <w:t>(1951) và Đ</w:t>
            </w:r>
            <w:r w:rsidRPr="00AB6E53">
              <w:rPr>
                <w:bCs/>
                <w:sz w:val="24"/>
                <w:szCs w:val="24"/>
                <w:lang w:val="vi-VN" w:eastAsia="vi-VN" w:bidi="vi-VN"/>
              </w:rPr>
              <w:t xml:space="preserve">ại hội đại biểu toàn quốc lần thứ III </w:t>
            </w:r>
            <w:r w:rsidRPr="00AB6E53">
              <w:rPr>
                <w:bCs/>
                <w:sz w:val="24"/>
                <w:szCs w:val="24"/>
                <w:lang w:eastAsia="vi-VN" w:bidi="vi-VN"/>
              </w:rPr>
              <w:t xml:space="preserve">của </w:t>
            </w:r>
            <w:r w:rsidRPr="00AB6E53">
              <w:rPr>
                <w:bCs/>
                <w:sz w:val="24"/>
                <w:szCs w:val="24"/>
                <w:lang w:val="vi-VN" w:eastAsia="vi-VN" w:bidi="vi-VN"/>
              </w:rPr>
              <w:t xml:space="preserve">Đảng Lao động Việt Nam </w:t>
            </w:r>
            <w:r w:rsidRPr="00AB6E53">
              <w:rPr>
                <w:bCs/>
                <w:sz w:val="24"/>
                <w:szCs w:val="24"/>
                <w:lang w:eastAsia="vi-VN" w:bidi="vi-VN"/>
              </w:rPr>
              <w:t xml:space="preserve">(1960) như sau: </w:t>
            </w:r>
          </w:p>
          <w:tbl>
            <w:tblPr>
              <w:tblStyle w:val="TableGrid"/>
              <w:tblW w:w="0" w:type="auto"/>
              <w:tblLook w:val="04A0" w:firstRow="1" w:lastRow="0" w:firstColumn="1" w:lastColumn="0" w:noHBand="0" w:noVBand="1"/>
            </w:tblPr>
            <w:tblGrid>
              <w:gridCol w:w="1212"/>
              <w:gridCol w:w="2687"/>
              <w:gridCol w:w="3821"/>
            </w:tblGrid>
            <w:tr w:rsidR="00AB6E53" w:rsidRPr="00AB6E53" w14:paraId="5F8CFE71" w14:textId="77777777" w:rsidTr="00416F0B">
              <w:tc>
                <w:tcPr>
                  <w:tcW w:w="1224" w:type="dxa"/>
                  <w:tcBorders>
                    <w:top w:val="single" w:sz="4" w:space="0" w:color="auto"/>
                    <w:left w:val="single" w:sz="4" w:space="0" w:color="auto"/>
                    <w:bottom w:val="single" w:sz="4" w:space="0" w:color="auto"/>
                    <w:right w:val="single" w:sz="4" w:space="0" w:color="auto"/>
                  </w:tcBorders>
                  <w:hideMark/>
                </w:tcPr>
                <w:p w14:paraId="5597E308" w14:textId="77777777" w:rsidR="00943CDC" w:rsidRPr="00AB6E53" w:rsidRDefault="00943CDC" w:rsidP="00701385">
                  <w:pPr>
                    <w:framePr w:hSpace="180" w:wrap="around" w:vAnchor="text" w:hAnchor="margin" w:y="225"/>
                    <w:rPr>
                      <w:bCs/>
                      <w:sz w:val="24"/>
                      <w:szCs w:val="24"/>
                    </w:rPr>
                  </w:pPr>
                  <w:r w:rsidRPr="00AB6E53">
                    <w:rPr>
                      <w:bCs/>
                      <w:sz w:val="24"/>
                      <w:szCs w:val="24"/>
                    </w:rPr>
                    <w:t>ND</w:t>
                  </w:r>
                </w:p>
              </w:tc>
              <w:tc>
                <w:tcPr>
                  <w:tcW w:w="2734" w:type="dxa"/>
                  <w:tcBorders>
                    <w:top w:val="single" w:sz="4" w:space="0" w:color="auto"/>
                    <w:left w:val="single" w:sz="4" w:space="0" w:color="auto"/>
                    <w:bottom w:val="single" w:sz="4" w:space="0" w:color="auto"/>
                    <w:right w:val="single" w:sz="4" w:space="0" w:color="auto"/>
                  </w:tcBorders>
                  <w:hideMark/>
                </w:tcPr>
                <w:p w14:paraId="3EED9893" w14:textId="77777777" w:rsidR="00943CDC" w:rsidRPr="00AB6E53" w:rsidRDefault="00943CDC" w:rsidP="00701385">
                  <w:pPr>
                    <w:framePr w:hSpace="180" w:wrap="around" w:vAnchor="text" w:hAnchor="margin" w:y="225"/>
                    <w:rPr>
                      <w:bCs/>
                      <w:sz w:val="24"/>
                      <w:szCs w:val="24"/>
                    </w:rPr>
                  </w:pPr>
                  <w:r w:rsidRPr="00AB6E53">
                    <w:rPr>
                      <w:bCs/>
                      <w:sz w:val="24"/>
                      <w:szCs w:val="24"/>
                      <w:lang w:eastAsia="vi-VN" w:bidi="vi-VN"/>
                    </w:rPr>
                    <w:t>Đ</w:t>
                  </w:r>
                  <w:r w:rsidRPr="00AB6E53">
                    <w:rPr>
                      <w:bCs/>
                      <w:sz w:val="24"/>
                      <w:szCs w:val="24"/>
                      <w:lang w:val="vi-VN" w:eastAsia="vi-VN" w:bidi="vi-VN"/>
                    </w:rPr>
                    <w:t xml:space="preserve">ại hội đại biểu </w:t>
                  </w:r>
                  <w:r w:rsidRPr="00AB6E53">
                    <w:rPr>
                      <w:bCs/>
                      <w:sz w:val="24"/>
                      <w:szCs w:val="24"/>
                      <w:lang w:eastAsia="vi-VN" w:bidi="vi-VN"/>
                    </w:rPr>
                    <w:t xml:space="preserve">toàn quốc </w:t>
                  </w:r>
                  <w:r w:rsidRPr="00AB6E53">
                    <w:rPr>
                      <w:bCs/>
                      <w:sz w:val="24"/>
                      <w:szCs w:val="24"/>
                      <w:lang w:val="vi-VN" w:eastAsia="vi-VN" w:bidi="vi-VN"/>
                    </w:rPr>
                    <w:t>l</w:t>
                  </w:r>
                  <w:r w:rsidRPr="00AB6E53">
                    <w:rPr>
                      <w:bCs/>
                      <w:sz w:val="24"/>
                      <w:szCs w:val="24"/>
                      <w:lang w:eastAsia="vi-VN" w:bidi="vi-VN"/>
                    </w:rPr>
                    <w:t>ầ</w:t>
                  </w:r>
                  <w:r w:rsidRPr="00AB6E53">
                    <w:rPr>
                      <w:bCs/>
                      <w:sz w:val="24"/>
                      <w:szCs w:val="24"/>
                      <w:lang w:val="vi-VN" w:eastAsia="vi-VN" w:bidi="vi-VN"/>
                    </w:rPr>
                    <w:t>n thứ II</w:t>
                  </w:r>
                  <w:r w:rsidRPr="00AB6E53">
                    <w:rPr>
                      <w:bCs/>
                      <w:sz w:val="24"/>
                      <w:szCs w:val="24"/>
                      <w:lang w:eastAsia="vi-VN" w:bidi="vi-VN"/>
                    </w:rPr>
                    <w:t>.</w:t>
                  </w:r>
                </w:p>
              </w:tc>
              <w:tc>
                <w:tcPr>
                  <w:tcW w:w="3903" w:type="dxa"/>
                  <w:tcBorders>
                    <w:top w:val="single" w:sz="4" w:space="0" w:color="auto"/>
                    <w:left w:val="single" w:sz="4" w:space="0" w:color="auto"/>
                    <w:bottom w:val="single" w:sz="4" w:space="0" w:color="auto"/>
                    <w:right w:val="single" w:sz="4" w:space="0" w:color="auto"/>
                  </w:tcBorders>
                  <w:hideMark/>
                </w:tcPr>
                <w:p w14:paraId="3C03241B" w14:textId="77777777" w:rsidR="00943CDC" w:rsidRPr="00AB6E53" w:rsidRDefault="00943CDC" w:rsidP="00701385">
                  <w:pPr>
                    <w:framePr w:hSpace="180" w:wrap="around" w:vAnchor="text" w:hAnchor="margin" w:y="225"/>
                    <w:rPr>
                      <w:bCs/>
                      <w:sz w:val="24"/>
                      <w:szCs w:val="24"/>
                    </w:rPr>
                  </w:pPr>
                  <w:r w:rsidRPr="00AB6E53">
                    <w:rPr>
                      <w:bCs/>
                      <w:sz w:val="24"/>
                      <w:szCs w:val="24"/>
                      <w:lang w:eastAsia="vi-VN" w:bidi="vi-VN"/>
                    </w:rPr>
                    <w:t>Đ</w:t>
                  </w:r>
                  <w:r w:rsidRPr="00AB6E53">
                    <w:rPr>
                      <w:bCs/>
                      <w:sz w:val="24"/>
                      <w:szCs w:val="24"/>
                      <w:lang w:val="vi-VN" w:eastAsia="vi-VN" w:bidi="vi-VN"/>
                    </w:rPr>
                    <w:t>ại hội đại biểu toàn quốc lần thứ III</w:t>
                  </w:r>
                  <w:r w:rsidRPr="00AB6E53">
                    <w:rPr>
                      <w:bCs/>
                      <w:sz w:val="24"/>
                      <w:szCs w:val="24"/>
                      <w:lang w:eastAsia="vi-VN" w:bidi="vi-VN"/>
                    </w:rPr>
                    <w:t>.</w:t>
                  </w:r>
                </w:p>
              </w:tc>
            </w:tr>
            <w:tr w:rsidR="00AB6E53" w:rsidRPr="00AB6E53" w14:paraId="4899CCB3" w14:textId="77777777" w:rsidTr="00416F0B">
              <w:tc>
                <w:tcPr>
                  <w:tcW w:w="1224" w:type="dxa"/>
                  <w:tcBorders>
                    <w:top w:val="single" w:sz="4" w:space="0" w:color="auto"/>
                    <w:left w:val="single" w:sz="4" w:space="0" w:color="auto"/>
                    <w:bottom w:val="single" w:sz="4" w:space="0" w:color="auto"/>
                    <w:right w:val="single" w:sz="4" w:space="0" w:color="auto"/>
                  </w:tcBorders>
                  <w:hideMark/>
                </w:tcPr>
                <w:p w14:paraId="3F0A1EB3" w14:textId="77777777" w:rsidR="00943CDC" w:rsidRPr="00AB6E53" w:rsidRDefault="00943CDC" w:rsidP="00701385">
                  <w:pPr>
                    <w:framePr w:hSpace="180" w:wrap="around" w:vAnchor="text" w:hAnchor="margin" w:y="225"/>
                    <w:rPr>
                      <w:bCs/>
                      <w:sz w:val="24"/>
                      <w:szCs w:val="24"/>
                    </w:rPr>
                  </w:pPr>
                  <w:r w:rsidRPr="00AB6E53">
                    <w:rPr>
                      <w:bCs/>
                      <w:sz w:val="24"/>
                      <w:szCs w:val="24"/>
                    </w:rPr>
                    <w:t>1. Thời gian - địa điểm.</w:t>
                  </w:r>
                </w:p>
              </w:tc>
              <w:tc>
                <w:tcPr>
                  <w:tcW w:w="2734" w:type="dxa"/>
                  <w:tcBorders>
                    <w:top w:val="single" w:sz="4" w:space="0" w:color="auto"/>
                    <w:left w:val="single" w:sz="4" w:space="0" w:color="auto"/>
                    <w:bottom w:val="single" w:sz="4" w:space="0" w:color="auto"/>
                    <w:right w:val="single" w:sz="4" w:space="0" w:color="auto"/>
                  </w:tcBorders>
                  <w:hideMark/>
                </w:tcPr>
                <w:p w14:paraId="02489737" w14:textId="77777777" w:rsidR="00943CDC" w:rsidRPr="00AB6E53" w:rsidRDefault="00943CDC" w:rsidP="00701385">
                  <w:pPr>
                    <w:framePr w:hSpace="180" w:wrap="around" w:vAnchor="text" w:hAnchor="margin" w:y="225"/>
                    <w:rPr>
                      <w:bCs/>
                      <w:sz w:val="24"/>
                      <w:szCs w:val="24"/>
                    </w:rPr>
                  </w:pPr>
                  <w:r w:rsidRPr="00AB6E53">
                    <w:rPr>
                      <w:bCs/>
                      <w:sz w:val="24"/>
                      <w:szCs w:val="24"/>
                      <w:lang w:eastAsia="vi-VN" w:bidi="vi-VN"/>
                    </w:rPr>
                    <w:t xml:space="preserve">- Tháng </w:t>
                  </w:r>
                  <w:r w:rsidRPr="00AB6E53">
                    <w:rPr>
                      <w:bCs/>
                      <w:sz w:val="24"/>
                      <w:szCs w:val="24"/>
                      <w:lang w:val="vi-VN" w:eastAsia="vi-VN" w:bidi="vi-VN"/>
                    </w:rPr>
                    <w:t>2 – 195</w:t>
                  </w:r>
                  <w:r w:rsidRPr="00AB6E53">
                    <w:rPr>
                      <w:bCs/>
                      <w:sz w:val="24"/>
                      <w:szCs w:val="24"/>
                      <w:lang w:eastAsia="vi-VN" w:bidi="vi-VN"/>
                    </w:rPr>
                    <w:t>1, khai mạc tại Chiêm Hoá ( Tuyên Quang).</w:t>
                  </w:r>
                </w:p>
              </w:tc>
              <w:tc>
                <w:tcPr>
                  <w:tcW w:w="3903" w:type="dxa"/>
                  <w:tcBorders>
                    <w:top w:val="single" w:sz="4" w:space="0" w:color="auto"/>
                    <w:left w:val="single" w:sz="4" w:space="0" w:color="auto"/>
                    <w:bottom w:val="single" w:sz="4" w:space="0" w:color="auto"/>
                    <w:right w:val="single" w:sz="4" w:space="0" w:color="auto"/>
                  </w:tcBorders>
                </w:tcPr>
                <w:p w14:paraId="35DDD8D2" w14:textId="77777777" w:rsidR="00943CDC" w:rsidRPr="00AB6E53" w:rsidRDefault="00943CDC" w:rsidP="00701385">
                  <w:pPr>
                    <w:pStyle w:val="BodyText1"/>
                    <w:framePr w:hSpace="180" w:wrap="around" w:vAnchor="text" w:hAnchor="margin" w:y="225"/>
                    <w:shd w:val="clear" w:color="auto" w:fill="auto"/>
                    <w:spacing w:line="240" w:lineRule="auto"/>
                    <w:ind w:firstLine="0"/>
                    <w:rPr>
                      <w:bCs/>
                      <w:sz w:val="24"/>
                      <w:szCs w:val="24"/>
                      <w:lang w:eastAsia="vi-VN" w:bidi="vi-VN"/>
                    </w:rPr>
                  </w:pPr>
                  <w:r w:rsidRPr="00AB6E53">
                    <w:rPr>
                      <w:bCs/>
                      <w:sz w:val="24"/>
                      <w:szCs w:val="24"/>
                      <w:lang w:eastAsia="vi-VN" w:bidi="vi-VN"/>
                    </w:rPr>
                    <w:t xml:space="preserve">- Tháng </w:t>
                  </w:r>
                  <w:r w:rsidRPr="00AB6E53">
                    <w:rPr>
                      <w:bCs/>
                      <w:sz w:val="24"/>
                      <w:szCs w:val="24"/>
                      <w:lang w:val="vi-VN" w:eastAsia="vi-VN" w:bidi="vi-VN"/>
                    </w:rPr>
                    <w:t>9 – 1960</w:t>
                  </w:r>
                  <w:r w:rsidRPr="00AB6E53">
                    <w:rPr>
                      <w:bCs/>
                      <w:sz w:val="24"/>
                      <w:szCs w:val="24"/>
                      <w:lang w:eastAsia="vi-VN" w:bidi="vi-VN"/>
                    </w:rPr>
                    <w:t>, khai mạc  tại Hà Nội.</w:t>
                  </w:r>
                </w:p>
                <w:p w14:paraId="1AD3C0D8" w14:textId="77777777" w:rsidR="00943CDC" w:rsidRPr="00AB6E53" w:rsidRDefault="00943CDC" w:rsidP="00701385">
                  <w:pPr>
                    <w:framePr w:hSpace="180" w:wrap="around" w:vAnchor="text" w:hAnchor="margin" w:y="225"/>
                    <w:rPr>
                      <w:bCs/>
                      <w:sz w:val="24"/>
                      <w:szCs w:val="24"/>
                    </w:rPr>
                  </w:pPr>
                </w:p>
              </w:tc>
            </w:tr>
            <w:tr w:rsidR="00AB6E53" w:rsidRPr="00AB6E53" w14:paraId="04ADAA2E" w14:textId="77777777" w:rsidTr="00416F0B">
              <w:tc>
                <w:tcPr>
                  <w:tcW w:w="1224" w:type="dxa"/>
                  <w:tcBorders>
                    <w:top w:val="single" w:sz="4" w:space="0" w:color="auto"/>
                    <w:left w:val="single" w:sz="4" w:space="0" w:color="auto"/>
                    <w:bottom w:val="single" w:sz="4" w:space="0" w:color="auto"/>
                    <w:right w:val="single" w:sz="4" w:space="0" w:color="auto"/>
                  </w:tcBorders>
                  <w:hideMark/>
                </w:tcPr>
                <w:p w14:paraId="4F4ECBA3" w14:textId="77777777" w:rsidR="00943CDC" w:rsidRPr="00AB6E53" w:rsidRDefault="00943CDC" w:rsidP="00701385">
                  <w:pPr>
                    <w:framePr w:hSpace="180" w:wrap="around" w:vAnchor="text" w:hAnchor="margin" w:y="225"/>
                    <w:rPr>
                      <w:bCs/>
                      <w:sz w:val="24"/>
                      <w:szCs w:val="24"/>
                    </w:rPr>
                  </w:pPr>
                  <w:r w:rsidRPr="00AB6E53">
                    <w:rPr>
                      <w:bCs/>
                      <w:sz w:val="24"/>
                      <w:szCs w:val="24"/>
                    </w:rPr>
                    <w:t>2. Nội dung.</w:t>
                  </w:r>
                </w:p>
              </w:tc>
              <w:tc>
                <w:tcPr>
                  <w:tcW w:w="2734" w:type="dxa"/>
                  <w:tcBorders>
                    <w:top w:val="single" w:sz="4" w:space="0" w:color="auto"/>
                    <w:left w:val="single" w:sz="4" w:space="0" w:color="auto"/>
                    <w:bottom w:val="single" w:sz="4" w:space="0" w:color="auto"/>
                    <w:right w:val="single" w:sz="4" w:space="0" w:color="auto"/>
                  </w:tcBorders>
                  <w:hideMark/>
                </w:tcPr>
                <w:p w14:paraId="1CE7198A" w14:textId="77777777" w:rsidR="00943CDC" w:rsidRPr="00AB6E53" w:rsidRDefault="00943CDC" w:rsidP="00701385">
                  <w:pPr>
                    <w:framePr w:hSpace="180" w:wrap="around" w:vAnchor="text" w:hAnchor="margin" w:y="225"/>
                    <w:rPr>
                      <w:bCs/>
                      <w:sz w:val="24"/>
                      <w:szCs w:val="24"/>
                      <w:lang w:eastAsia="vi-VN" w:bidi="vi-VN"/>
                    </w:rPr>
                  </w:pPr>
                  <w:r w:rsidRPr="00AB6E53">
                    <w:rPr>
                      <w:bCs/>
                      <w:sz w:val="24"/>
                      <w:szCs w:val="24"/>
                      <w:lang w:eastAsia="vi-VN" w:bidi="vi-VN"/>
                    </w:rPr>
                    <w:t>- Quyết định tách Đảng Cộng sản Đông Dương để thành lập mỗi nước một Đảng Mác-Lê-nin riêng.</w:t>
                  </w:r>
                </w:p>
                <w:p w14:paraId="68CB7722" w14:textId="77777777" w:rsidR="00943CDC" w:rsidRPr="00AB6E53" w:rsidRDefault="00943CDC" w:rsidP="00701385">
                  <w:pPr>
                    <w:framePr w:hSpace="180" w:wrap="around" w:vAnchor="text" w:hAnchor="margin" w:y="225"/>
                    <w:rPr>
                      <w:bCs/>
                      <w:sz w:val="24"/>
                      <w:szCs w:val="24"/>
                      <w:lang w:eastAsia="vi-VN" w:bidi="vi-VN"/>
                    </w:rPr>
                  </w:pPr>
                  <w:r w:rsidRPr="00AB6E53">
                    <w:rPr>
                      <w:bCs/>
                      <w:sz w:val="24"/>
                      <w:szCs w:val="24"/>
                      <w:lang w:eastAsia="vi-VN" w:bidi="vi-VN"/>
                    </w:rPr>
                    <w:t xml:space="preserve"> </w:t>
                  </w:r>
                  <w:r w:rsidRPr="00AB6E53">
                    <w:rPr>
                      <w:bCs/>
                      <w:sz w:val="24"/>
                      <w:szCs w:val="24"/>
                    </w:rPr>
                    <w:t xml:space="preserve">- Ở Việt Nam đưa Đảng ra hoạt động không khai với tên gọi mới là </w:t>
                  </w:r>
                  <w:r w:rsidRPr="00AB6E53">
                    <w:rPr>
                      <w:bCs/>
                      <w:sz w:val="24"/>
                      <w:szCs w:val="24"/>
                      <w:lang w:val="vi-VN" w:eastAsia="vi-VN" w:bidi="vi-VN"/>
                    </w:rPr>
                    <w:t>Đảng Lao động Việt Nam</w:t>
                  </w:r>
                  <w:r w:rsidRPr="00AB6E53">
                    <w:rPr>
                      <w:bCs/>
                      <w:sz w:val="24"/>
                      <w:szCs w:val="24"/>
                      <w:lang w:eastAsia="vi-VN" w:bidi="vi-VN"/>
                    </w:rPr>
                    <w:t>.</w:t>
                  </w:r>
                </w:p>
                <w:p w14:paraId="60A62F70" w14:textId="77777777" w:rsidR="00943CDC" w:rsidRPr="00AB6E53" w:rsidRDefault="00943CDC" w:rsidP="00701385">
                  <w:pPr>
                    <w:framePr w:hSpace="180" w:wrap="around" w:vAnchor="text" w:hAnchor="margin" w:y="225"/>
                    <w:rPr>
                      <w:bCs/>
                      <w:sz w:val="24"/>
                      <w:szCs w:val="24"/>
                      <w:lang w:eastAsia="vi-VN" w:bidi="vi-VN"/>
                    </w:rPr>
                  </w:pPr>
                  <w:r w:rsidRPr="00AB6E53">
                    <w:rPr>
                      <w:bCs/>
                      <w:sz w:val="24"/>
                      <w:szCs w:val="24"/>
                    </w:rPr>
                    <w:t>- K</w:t>
                  </w:r>
                  <w:r w:rsidRPr="00AB6E53">
                    <w:rPr>
                      <w:bCs/>
                      <w:sz w:val="24"/>
                      <w:szCs w:val="24"/>
                      <w:lang w:val="vi-VN" w:eastAsia="vi-VN" w:bidi="vi-VN"/>
                    </w:rPr>
                    <w:t>hẳng định, bổ sung, hoàn chỉnh đường l</w:t>
                  </w:r>
                  <w:r w:rsidRPr="00AB6E53">
                    <w:rPr>
                      <w:bCs/>
                      <w:sz w:val="24"/>
                      <w:szCs w:val="24"/>
                      <w:lang w:eastAsia="vi-VN" w:bidi="vi-VN"/>
                    </w:rPr>
                    <w:t>ố</w:t>
                  </w:r>
                  <w:r w:rsidRPr="00AB6E53">
                    <w:rPr>
                      <w:bCs/>
                      <w:sz w:val="24"/>
                      <w:szCs w:val="24"/>
                      <w:lang w:val="vi-VN" w:eastAsia="vi-VN" w:bidi="vi-VN"/>
                    </w:rPr>
                    <w:t>i kháng chiến</w:t>
                  </w:r>
                  <w:r w:rsidRPr="00AB6E53">
                    <w:rPr>
                      <w:bCs/>
                      <w:sz w:val="24"/>
                      <w:szCs w:val="24"/>
                      <w:lang w:eastAsia="vi-VN" w:bidi="vi-VN"/>
                    </w:rPr>
                    <w:t>.</w:t>
                  </w:r>
                </w:p>
              </w:tc>
              <w:tc>
                <w:tcPr>
                  <w:tcW w:w="3903" w:type="dxa"/>
                  <w:tcBorders>
                    <w:top w:val="single" w:sz="4" w:space="0" w:color="auto"/>
                    <w:left w:val="single" w:sz="4" w:space="0" w:color="auto"/>
                    <w:bottom w:val="single" w:sz="4" w:space="0" w:color="auto"/>
                    <w:right w:val="single" w:sz="4" w:space="0" w:color="auto"/>
                  </w:tcBorders>
                  <w:hideMark/>
                </w:tcPr>
                <w:p w14:paraId="6276BE97" w14:textId="77777777" w:rsidR="00943CDC" w:rsidRPr="00AB6E53" w:rsidRDefault="00943CDC" w:rsidP="00701385">
                  <w:pPr>
                    <w:pStyle w:val="BodyText1"/>
                    <w:framePr w:hSpace="180" w:wrap="around" w:vAnchor="text" w:hAnchor="margin" w:y="225"/>
                    <w:shd w:val="clear" w:color="auto" w:fill="auto"/>
                    <w:spacing w:line="240" w:lineRule="auto"/>
                    <w:ind w:firstLine="0"/>
                    <w:rPr>
                      <w:bCs/>
                      <w:sz w:val="24"/>
                      <w:szCs w:val="24"/>
                      <w:lang w:eastAsia="vi-VN" w:bidi="vi-VN"/>
                    </w:rPr>
                  </w:pPr>
                  <w:r w:rsidRPr="00AB6E53">
                    <w:rPr>
                      <w:bCs/>
                      <w:sz w:val="24"/>
                      <w:szCs w:val="24"/>
                      <w:lang w:eastAsia="vi-VN" w:bidi="vi-VN"/>
                    </w:rPr>
                    <w:t xml:space="preserve">- </w:t>
                  </w:r>
                  <w:r w:rsidRPr="00AB6E53">
                    <w:rPr>
                      <w:bCs/>
                      <w:sz w:val="24"/>
                      <w:szCs w:val="24"/>
                      <w:lang w:val="vi-VN" w:eastAsia="vi-VN" w:bidi="vi-VN"/>
                    </w:rPr>
                    <w:t>Đại hội đã xác định</w:t>
                  </w:r>
                  <w:r w:rsidRPr="00AB6E53">
                    <w:rPr>
                      <w:bCs/>
                      <w:sz w:val="24"/>
                      <w:szCs w:val="24"/>
                      <w:lang w:eastAsia="vi-VN" w:bidi="vi-VN"/>
                    </w:rPr>
                    <w:t>:</w:t>
                  </w:r>
                </w:p>
                <w:p w14:paraId="007A9E12" w14:textId="77777777" w:rsidR="00943CDC" w:rsidRPr="00AB6E53" w:rsidRDefault="00943CDC" w:rsidP="00701385">
                  <w:pPr>
                    <w:framePr w:hSpace="180" w:wrap="around" w:vAnchor="text" w:hAnchor="margin" w:y="225"/>
                    <w:shd w:val="clear" w:color="auto" w:fill="FFFFFF" w:themeFill="background1"/>
                    <w:rPr>
                      <w:bCs/>
                      <w:sz w:val="24"/>
                      <w:szCs w:val="24"/>
                      <w:lang w:val="vi-VN" w:eastAsia="vi-VN" w:bidi="vi-VN"/>
                    </w:rPr>
                  </w:pPr>
                  <w:r w:rsidRPr="00AB6E53">
                    <w:rPr>
                      <w:bCs/>
                      <w:sz w:val="24"/>
                      <w:szCs w:val="24"/>
                      <w:lang w:eastAsia="vi-VN" w:bidi="vi-VN"/>
                    </w:rPr>
                    <w:t xml:space="preserve">+ </w:t>
                  </w:r>
                  <w:r w:rsidRPr="00AB6E53">
                    <w:rPr>
                      <w:bCs/>
                      <w:sz w:val="24"/>
                      <w:szCs w:val="24"/>
                      <w:lang w:val="vi-VN" w:eastAsia="vi-VN" w:bidi="vi-VN"/>
                    </w:rPr>
                    <w:t>Cách mạng miền Bắc có vai trò quyết định nhất đối với sự phát triển của cách mạng cả nước.</w:t>
                  </w:r>
                </w:p>
                <w:p w14:paraId="7B0ECBA3" w14:textId="77777777" w:rsidR="00943CDC" w:rsidRPr="00AB6E53" w:rsidRDefault="00943CDC" w:rsidP="00701385">
                  <w:pPr>
                    <w:framePr w:hSpace="180" w:wrap="around" w:vAnchor="text" w:hAnchor="margin" w:y="225"/>
                    <w:shd w:val="clear" w:color="auto" w:fill="FFFFFF" w:themeFill="background1"/>
                    <w:rPr>
                      <w:bCs/>
                      <w:sz w:val="24"/>
                      <w:szCs w:val="24"/>
                      <w:lang w:eastAsia="vi-VN" w:bidi="vi-VN"/>
                    </w:rPr>
                  </w:pPr>
                  <w:r w:rsidRPr="00AB6E53">
                    <w:rPr>
                      <w:bCs/>
                      <w:sz w:val="24"/>
                      <w:szCs w:val="24"/>
                      <w:lang w:eastAsia="vi-VN" w:bidi="vi-VN"/>
                    </w:rPr>
                    <w:t xml:space="preserve">+ </w:t>
                  </w:r>
                  <w:r w:rsidRPr="00AB6E53">
                    <w:rPr>
                      <w:bCs/>
                      <w:sz w:val="24"/>
                      <w:szCs w:val="24"/>
                      <w:lang w:val="vi-VN" w:eastAsia="vi-VN" w:bidi="vi-VN"/>
                    </w:rPr>
                    <w:t xml:space="preserve">Cách mạng dân tộc dân chủ nhân dân </w:t>
                  </w:r>
                  <w:r w:rsidRPr="00AB6E53">
                    <w:rPr>
                      <w:bCs/>
                      <w:sz w:val="24"/>
                      <w:szCs w:val="24"/>
                      <w:lang w:eastAsia="vi-VN" w:bidi="vi-VN"/>
                    </w:rPr>
                    <w:t>ở</w:t>
                  </w:r>
                  <w:r w:rsidRPr="00AB6E53">
                    <w:rPr>
                      <w:bCs/>
                      <w:sz w:val="24"/>
                      <w:szCs w:val="24"/>
                      <w:lang w:val="vi-VN" w:eastAsia="vi-VN" w:bidi="vi-VN"/>
                    </w:rPr>
                    <w:t xml:space="preserve"> miền Nam có vai trò quyết định trực tiếp đối với sự nghiệp giải phóng miền Nam.</w:t>
                  </w:r>
                </w:p>
                <w:p w14:paraId="01A727C7" w14:textId="77777777" w:rsidR="00943CDC" w:rsidRPr="00AB6E53" w:rsidRDefault="00943CDC" w:rsidP="00701385">
                  <w:pPr>
                    <w:pStyle w:val="BodyText1"/>
                    <w:framePr w:hSpace="180" w:wrap="around" w:vAnchor="text" w:hAnchor="margin" w:y="225"/>
                    <w:shd w:val="clear" w:color="auto" w:fill="auto"/>
                    <w:spacing w:line="240" w:lineRule="auto"/>
                    <w:ind w:firstLine="0"/>
                    <w:rPr>
                      <w:bCs/>
                      <w:sz w:val="24"/>
                      <w:szCs w:val="24"/>
                      <w:lang w:eastAsia="vi-VN" w:bidi="vi-VN"/>
                    </w:rPr>
                  </w:pPr>
                  <w:r w:rsidRPr="00AB6E53">
                    <w:rPr>
                      <w:bCs/>
                      <w:sz w:val="24"/>
                      <w:szCs w:val="24"/>
                      <w:lang w:eastAsia="vi-VN" w:bidi="vi-VN"/>
                    </w:rPr>
                    <w:t>+ Cách mạng hai miền có mối quan hệ mật thiết và có tác dụng thúc đẩy lẫn nhau.</w:t>
                  </w:r>
                </w:p>
              </w:tc>
            </w:tr>
            <w:tr w:rsidR="00AB6E53" w:rsidRPr="00AB6E53" w14:paraId="186B1FA7" w14:textId="77777777" w:rsidTr="00416F0B">
              <w:trPr>
                <w:trHeight w:val="1052"/>
              </w:trPr>
              <w:tc>
                <w:tcPr>
                  <w:tcW w:w="1224" w:type="dxa"/>
                  <w:tcBorders>
                    <w:top w:val="single" w:sz="4" w:space="0" w:color="auto"/>
                    <w:left w:val="single" w:sz="4" w:space="0" w:color="auto"/>
                    <w:bottom w:val="single" w:sz="4" w:space="0" w:color="auto"/>
                    <w:right w:val="single" w:sz="4" w:space="0" w:color="auto"/>
                  </w:tcBorders>
                  <w:hideMark/>
                </w:tcPr>
                <w:p w14:paraId="1566529F" w14:textId="77777777" w:rsidR="00943CDC" w:rsidRPr="00AB6E53" w:rsidRDefault="00943CDC" w:rsidP="00701385">
                  <w:pPr>
                    <w:framePr w:hSpace="180" w:wrap="around" w:vAnchor="text" w:hAnchor="margin" w:y="225"/>
                    <w:rPr>
                      <w:bCs/>
                      <w:sz w:val="24"/>
                      <w:szCs w:val="24"/>
                    </w:rPr>
                  </w:pPr>
                  <w:r w:rsidRPr="00AB6E53">
                    <w:rPr>
                      <w:bCs/>
                      <w:sz w:val="24"/>
                      <w:szCs w:val="24"/>
                    </w:rPr>
                    <w:t>3. Ý nghĩa.</w:t>
                  </w:r>
                </w:p>
              </w:tc>
              <w:tc>
                <w:tcPr>
                  <w:tcW w:w="2734" w:type="dxa"/>
                  <w:tcBorders>
                    <w:top w:val="single" w:sz="4" w:space="0" w:color="auto"/>
                    <w:left w:val="single" w:sz="4" w:space="0" w:color="auto"/>
                    <w:bottom w:val="single" w:sz="4" w:space="0" w:color="auto"/>
                    <w:right w:val="single" w:sz="4" w:space="0" w:color="auto"/>
                  </w:tcBorders>
                  <w:hideMark/>
                </w:tcPr>
                <w:p w14:paraId="117C6DAC" w14:textId="77777777" w:rsidR="00943CDC" w:rsidRPr="00AB6E53" w:rsidRDefault="00943CDC" w:rsidP="00701385">
                  <w:pPr>
                    <w:framePr w:hSpace="180" w:wrap="around" w:vAnchor="text" w:hAnchor="margin" w:y="225"/>
                    <w:rPr>
                      <w:bCs/>
                      <w:sz w:val="24"/>
                      <w:szCs w:val="24"/>
                      <w:lang w:eastAsia="vi-VN" w:bidi="vi-VN"/>
                    </w:rPr>
                  </w:pPr>
                  <w:r w:rsidRPr="00AB6E53">
                    <w:rPr>
                      <w:bCs/>
                      <w:sz w:val="24"/>
                      <w:szCs w:val="24"/>
                      <w:lang w:eastAsia="vi-VN" w:bidi="vi-VN"/>
                    </w:rPr>
                    <w:t>- Đại hội kháng chiến thắng lợi.</w:t>
                  </w:r>
                </w:p>
              </w:tc>
              <w:tc>
                <w:tcPr>
                  <w:tcW w:w="3903" w:type="dxa"/>
                  <w:tcBorders>
                    <w:top w:val="single" w:sz="4" w:space="0" w:color="auto"/>
                    <w:left w:val="single" w:sz="4" w:space="0" w:color="auto"/>
                    <w:bottom w:val="single" w:sz="4" w:space="0" w:color="auto"/>
                    <w:right w:val="single" w:sz="4" w:space="0" w:color="auto"/>
                  </w:tcBorders>
                  <w:hideMark/>
                </w:tcPr>
                <w:p w14:paraId="6D8813C3" w14:textId="77777777" w:rsidR="00943CDC" w:rsidRPr="00AB6E53" w:rsidRDefault="00943CDC" w:rsidP="00701385">
                  <w:pPr>
                    <w:framePr w:hSpace="180" w:wrap="around" w:vAnchor="text" w:hAnchor="margin" w:y="225"/>
                    <w:shd w:val="clear" w:color="auto" w:fill="FFFFFF" w:themeFill="background1"/>
                    <w:rPr>
                      <w:bCs/>
                      <w:sz w:val="24"/>
                      <w:szCs w:val="24"/>
                    </w:rPr>
                  </w:pPr>
                  <w:r w:rsidRPr="00AB6E53">
                    <w:rPr>
                      <w:bCs/>
                      <w:sz w:val="24"/>
                      <w:szCs w:val="24"/>
                      <w:lang w:eastAsia="vi-VN" w:bidi="vi-VN"/>
                    </w:rPr>
                    <w:t xml:space="preserve">- Đại hội xây dựng Chủ nghĩa xã hội ở Miền Bắc, </w:t>
                  </w:r>
                  <w:r w:rsidRPr="00AB6E53">
                    <w:rPr>
                      <w:bCs/>
                      <w:sz w:val="24"/>
                      <w:szCs w:val="24"/>
                    </w:rPr>
                    <w:t>thực hiện hòa bình thống nhất nước nhà.</w:t>
                  </w:r>
                </w:p>
              </w:tc>
            </w:tr>
          </w:tbl>
          <w:p w14:paraId="60AA0070" w14:textId="77777777" w:rsidR="00943CDC" w:rsidRPr="00AB6E53" w:rsidRDefault="00943CDC" w:rsidP="00AB6E53">
            <w:pPr>
              <w:pStyle w:val="NormalWeb"/>
              <w:spacing w:before="0" w:beforeAutospacing="0" w:after="0" w:afterAutospacing="0"/>
              <w:rPr>
                <w:bCs/>
              </w:rPr>
            </w:pPr>
            <w:r w:rsidRPr="00AB6E53">
              <w:rPr>
                <w:bCs/>
              </w:rPr>
              <w:t>a)</w:t>
            </w:r>
            <w:r w:rsidRPr="00AB6E53">
              <w:rPr>
                <w:bCs/>
                <w:lang w:eastAsia="vi-VN" w:bidi="vi-VN"/>
              </w:rPr>
              <w:t xml:space="preserve"> Đ</w:t>
            </w:r>
            <w:r w:rsidRPr="00AB6E53">
              <w:rPr>
                <w:bCs/>
                <w:lang w:val="vi-VN" w:eastAsia="vi-VN" w:bidi="vi-VN"/>
              </w:rPr>
              <w:t>ại hội đại biểu toàn quốc lần thứ III</w:t>
            </w:r>
            <w:r w:rsidRPr="00AB6E53">
              <w:rPr>
                <w:bCs/>
                <w:lang w:eastAsia="vi-VN" w:bidi="vi-VN"/>
              </w:rPr>
              <w:t xml:space="preserve"> là</w:t>
            </w:r>
            <w:r w:rsidRPr="00AB6E53">
              <w:rPr>
                <w:bCs/>
              </w:rPr>
              <w:t xml:space="preserve"> sự kiện mở đầu cho quá trình chuyển biến về thế và lực của cách mạng miền Nam Việt Nam theo chiều hướng tích cực.  </w:t>
            </w:r>
          </w:p>
          <w:p w14:paraId="74DFC06C" w14:textId="77777777" w:rsidR="00943CDC" w:rsidRPr="00AB6E53" w:rsidRDefault="00943CDC" w:rsidP="00AB6E53">
            <w:pPr>
              <w:pStyle w:val="NormalWeb"/>
              <w:spacing w:before="0" w:beforeAutospacing="0" w:after="0" w:afterAutospacing="0"/>
              <w:rPr>
                <w:bCs/>
              </w:rPr>
            </w:pPr>
            <w:r w:rsidRPr="00AB6E53">
              <w:rPr>
                <w:bCs/>
              </w:rPr>
              <w:t xml:space="preserve">b) Hai Đại hội đều đề ra nhiệm vụ xây dựng </w:t>
            </w:r>
            <w:r w:rsidRPr="00AB6E53">
              <w:rPr>
                <w:bCs/>
                <w:shd w:val="clear" w:color="auto" w:fill="FFFFFF"/>
              </w:rPr>
              <w:t>cơ sở vật chất cho CNXH.</w:t>
            </w:r>
          </w:p>
          <w:p w14:paraId="46E5D31D" w14:textId="77777777" w:rsidR="00943CDC" w:rsidRPr="00AB6E53" w:rsidRDefault="00943CDC" w:rsidP="00AB6E53">
            <w:pPr>
              <w:pStyle w:val="NormalWeb"/>
              <w:tabs>
                <w:tab w:val="left" w:pos="4644"/>
              </w:tabs>
              <w:spacing w:before="0" w:beforeAutospacing="0" w:after="0" w:afterAutospacing="0"/>
              <w:rPr>
                <w:bCs/>
              </w:rPr>
            </w:pPr>
            <w:r w:rsidRPr="00AB6E53">
              <w:rPr>
                <w:bCs/>
              </w:rPr>
              <w:t xml:space="preserve">c) </w:t>
            </w:r>
            <w:r w:rsidRPr="00AB6E53">
              <w:rPr>
                <w:bCs/>
                <w:lang w:eastAsia="vi-VN" w:bidi="vi-VN"/>
              </w:rPr>
              <w:t>Đ</w:t>
            </w:r>
            <w:r w:rsidRPr="00AB6E53">
              <w:rPr>
                <w:bCs/>
                <w:lang w:val="vi-VN" w:eastAsia="vi-VN" w:bidi="vi-VN"/>
              </w:rPr>
              <w:t xml:space="preserve">ại hội đại biểu </w:t>
            </w:r>
            <w:r w:rsidRPr="00AB6E53">
              <w:rPr>
                <w:bCs/>
                <w:lang w:eastAsia="vi-VN" w:bidi="vi-VN"/>
              </w:rPr>
              <w:t xml:space="preserve">toàn quốc </w:t>
            </w:r>
            <w:r w:rsidRPr="00AB6E53">
              <w:rPr>
                <w:bCs/>
                <w:lang w:val="vi-VN" w:eastAsia="vi-VN" w:bidi="vi-VN"/>
              </w:rPr>
              <w:t>l</w:t>
            </w:r>
            <w:r w:rsidRPr="00AB6E53">
              <w:rPr>
                <w:bCs/>
                <w:lang w:eastAsia="vi-VN" w:bidi="vi-VN"/>
              </w:rPr>
              <w:t>ầ</w:t>
            </w:r>
            <w:r w:rsidRPr="00AB6E53">
              <w:rPr>
                <w:bCs/>
                <w:lang w:val="vi-VN" w:eastAsia="vi-VN" w:bidi="vi-VN"/>
              </w:rPr>
              <w:t xml:space="preserve">n thứ II </w:t>
            </w:r>
            <w:r w:rsidRPr="00AB6E53">
              <w:rPr>
                <w:bCs/>
              </w:rPr>
              <w:t>quyết định đưa Đảng ra hoạt động công khai ở Việt Nam với tên gọi Đảng Lao động Việt Nam.</w:t>
            </w:r>
          </w:p>
          <w:p w14:paraId="79E0DE51" w14:textId="77777777" w:rsidR="00943CDC" w:rsidRPr="00AB6E53" w:rsidRDefault="00943CDC" w:rsidP="00AB6E53">
            <w:pPr>
              <w:rPr>
                <w:bCs/>
                <w:sz w:val="24"/>
                <w:szCs w:val="24"/>
              </w:rPr>
            </w:pPr>
            <w:r w:rsidRPr="00AB6E53">
              <w:rPr>
                <w:bCs/>
                <w:sz w:val="24"/>
                <w:szCs w:val="24"/>
              </w:rPr>
              <w:t xml:space="preserve">d) Đại hội đại biểu toàn quốc lần thứ III của Đảng xác định cách mạng miền Nam quyết định trực tiếp đối với sự nghiệp giải phóng miền Nam. </w:t>
            </w:r>
          </w:p>
        </w:tc>
        <w:tc>
          <w:tcPr>
            <w:tcW w:w="850" w:type="dxa"/>
            <w:tcBorders>
              <w:top w:val="single" w:sz="4" w:space="0" w:color="auto"/>
              <w:left w:val="single" w:sz="4" w:space="0" w:color="auto"/>
              <w:bottom w:val="single" w:sz="4" w:space="0" w:color="auto"/>
              <w:right w:val="single" w:sz="4" w:space="0" w:color="auto"/>
            </w:tcBorders>
          </w:tcPr>
          <w:p w14:paraId="42BDC103"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p>
        </w:tc>
      </w:tr>
      <w:bookmarkEnd w:id="1"/>
      <w:tr w:rsidR="00AB6E53" w:rsidRPr="00AB6E53" w14:paraId="2FC9EFAC" w14:textId="77777777" w:rsidTr="00772500">
        <w:trPr>
          <w:trHeight w:val="283"/>
        </w:trPr>
        <w:tc>
          <w:tcPr>
            <w:tcW w:w="980" w:type="dxa"/>
            <w:tcBorders>
              <w:top w:val="single" w:sz="4" w:space="0" w:color="auto"/>
              <w:left w:val="single" w:sz="4" w:space="0" w:color="auto"/>
              <w:bottom w:val="single" w:sz="4" w:space="0" w:color="auto"/>
              <w:right w:val="single" w:sz="4" w:space="0" w:color="auto"/>
            </w:tcBorders>
          </w:tcPr>
          <w:p w14:paraId="653127DB"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p>
        </w:tc>
        <w:tc>
          <w:tcPr>
            <w:tcW w:w="7946" w:type="dxa"/>
            <w:tcBorders>
              <w:top w:val="single" w:sz="4" w:space="0" w:color="auto"/>
              <w:left w:val="single" w:sz="4" w:space="0" w:color="auto"/>
              <w:bottom w:val="single" w:sz="4" w:space="0" w:color="auto"/>
              <w:right w:val="single" w:sz="4" w:space="0" w:color="auto"/>
            </w:tcBorders>
            <w:hideMark/>
          </w:tcPr>
          <w:p w14:paraId="29D2EC6E" w14:textId="77777777" w:rsidR="00943CDC" w:rsidRPr="00AB6E53" w:rsidRDefault="00943CDC" w:rsidP="00AB6E53">
            <w:pPr>
              <w:pStyle w:val="NormalWeb"/>
              <w:spacing w:before="0" w:beforeAutospacing="0" w:after="0" w:afterAutospacing="0"/>
              <w:rPr>
                <w:bCs/>
              </w:rPr>
            </w:pPr>
            <w:r w:rsidRPr="00AB6E53">
              <w:rPr>
                <w:bCs/>
              </w:rPr>
              <w:t>a)</w:t>
            </w:r>
            <w:r w:rsidRPr="00AB6E53">
              <w:rPr>
                <w:bCs/>
                <w:lang w:eastAsia="vi-VN" w:bidi="vi-VN"/>
              </w:rPr>
              <w:t xml:space="preserve"> Đ</w:t>
            </w:r>
            <w:r w:rsidRPr="00AB6E53">
              <w:rPr>
                <w:bCs/>
                <w:lang w:val="vi-VN" w:eastAsia="vi-VN" w:bidi="vi-VN"/>
              </w:rPr>
              <w:t>ại hội đại biểu toàn quốc lần thứ III</w:t>
            </w:r>
            <w:r w:rsidRPr="00AB6E53">
              <w:rPr>
                <w:bCs/>
                <w:lang w:eastAsia="vi-VN" w:bidi="vi-VN"/>
              </w:rPr>
              <w:t xml:space="preserve"> là</w:t>
            </w:r>
            <w:r w:rsidRPr="00AB6E53">
              <w:rPr>
                <w:bCs/>
              </w:rPr>
              <w:t xml:space="preserve"> sự kiện mở đầu cho quá trình chuyển biến về thế và lực của cách mạng miền Nam Việt Nam theo chiều hướng tích cực.</w:t>
            </w:r>
          </w:p>
          <w:p w14:paraId="1BC4F2B5"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 xml:space="preserve">- </w:t>
            </w:r>
            <w:r w:rsidRPr="00AB6E53">
              <w:rPr>
                <w:rFonts w:ascii="Times New Roman" w:hAnsi="Times New Roman" w:cs="Times New Roman"/>
                <w:bCs/>
                <w:sz w:val="24"/>
                <w:szCs w:val="24"/>
                <w:lang w:val="vi-VN"/>
              </w:rPr>
              <w:t>Chọn sai vì</w:t>
            </w:r>
            <w:r w:rsidRPr="00AB6E53">
              <w:rPr>
                <w:rFonts w:ascii="Times New Roman" w:hAnsi="Times New Roman" w:cs="Times New Roman"/>
                <w:bCs/>
                <w:sz w:val="24"/>
                <w:szCs w:val="24"/>
              </w:rPr>
              <w:t xml:space="preserve">: </w:t>
            </w:r>
          </w:p>
          <w:p w14:paraId="6D9FCCD0" w14:textId="77777777" w:rsidR="00943CDC" w:rsidRPr="00AB6E53" w:rsidRDefault="00943CDC" w:rsidP="00AB6E53">
            <w:pPr>
              <w:pStyle w:val="ListParagraph"/>
              <w:spacing w:after="0" w:line="240" w:lineRule="auto"/>
              <w:ind w:left="0"/>
              <w:rPr>
                <w:rFonts w:ascii="Times New Roman" w:eastAsia="Times New Roman" w:hAnsi="Times New Roman" w:cs="Times New Roman"/>
                <w:bCs/>
                <w:sz w:val="24"/>
                <w:szCs w:val="24"/>
              </w:rPr>
            </w:pPr>
            <w:r w:rsidRPr="00AB6E53">
              <w:rPr>
                <w:rFonts w:ascii="Times New Roman" w:hAnsi="Times New Roman" w:cs="Times New Roman"/>
                <w:bCs/>
                <w:sz w:val="24"/>
                <w:szCs w:val="24"/>
              </w:rPr>
              <w:t xml:space="preserve">+ Đại hội đại biểu toàn quốc lần thứ III có ý nghĩa là </w:t>
            </w:r>
            <w:r w:rsidRPr="00AB6E53">
              <w:rPr>
                <w:rFonts w:ascii="Times New Roman" w:hAnsi="Times New Roman" w:cs="Times New Roman"/>
                <w:bCs/>
                <w:sz w:val="24"/>
                <w:szCs w:val="24"/>
                <w:lang w:eastAsia="vi-VN" w:bidi="vi-VN"/>
              </w:rPr>
              <w:t xml:space="preserve">Đại hội xây dựng Chủ nghĩa xã hội ở Miền Bắc, </w:t>
            </w:r>
            <w:r w:rsidRPr="00AB6E53">
              <w:rPr>
                <w:rFonts w:ascii="Times New Roman" w:eastAsia="Times New Roman" w:hAnsi="Times New Roman" w:cs="Times New Roman"/>
                <w:bCs/>
                <w:sz w:val="24"/>
                <w:szCs w:val="24"/>
              </w:rPr>
              <w:t>thực hiện hòa bình thống nhất nước nhà.</w:t>
            </w:r>
          </w:p>
          <w:p w14:paraId="26813735" w14:textId="2244D7CE"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eastAsia="Times New Roman" w:hAnsi="Times New Roman" w:cs="Times New Roman"/>
                <w:bCs/>
                <w:sz w:val="24"/>
                <w:szCs w:val="24"/>
              </w:rPr>
              <w:t xml:space="preserve">+ </w:t>
            </w:r>
            <w:r w:rsidRPr="00AB6E53">
              <w:rPr>
                <w:rFonts w:ascii="Times New Roman" w:hAnsi="Times New Roman" w:cs="Times New Roman"/>
                <w:bCs/>
                <w:sz w:val="24"/>
                <w:szCs w:val="24"/>
              </w:rPr>
              <w:t>Sự kiện mở đầu cho quá trình chuyển biến về thế và lực của cách mạng miền Nam Việt Nam theo chiều hướng tích cực là sự kiện Hội nghị Ban Chấp hành Trung ương lần thứ 15 của Đảng Lao động Việt Nam (1/1959) khẳng định: ngoài con đường bạo lực,</w:t>
            </w:r>
            <w:r w:rsidR="00DC4B53" w:rsidRPr="00AB6E53">
              <w:rPr>
                <w:rFonts w:ascii="Times New Roman" w:hAnsi="Times New Roman" w:cs="Times New Roman"/>
                <w:bCs/>
                <w:sz w:val="24"/>
                <w:szCs w:val="24"/>
              </w:rPr>
              <w:t xml:space="preserve"> </w:t>
            </w:r>
            <w:r w:rsidRPr="00AB6E53">
              <w:rPr>
                <w:rFonts w:ascii="Times New Roman" w:hAnsi="Times New Roman" w:cs="Times New Roman"/>
                <w:bCs/>
                <w:sz w:val="24"/>
                <w:szCs w:val="24"/>
              </w:rPr>
              <w:t>nhân dân miền Nam không còn con đường nào khác. Nghị quyết đã thổi bùng lên phong trào Đồng Khởi (1959-1960).</w:t>
            </w:r>
          </w:p>
        </w:tc>
        <w:tc>
          <w:tcPr>
            <w:tcW w:w="850" w:type="dxa"/>
            <w:tcBorders>
              <w:top w:val="single" w:sz="4" w:space="0" w:color="auto"/>
              <w:left w:val="single" w:sz="4" w:space="0" w:color="auto"/>
              <w:bottom w:val="single" w:sz="4" w:space="0" w:color="auto"/>
              <w:right w:val="single" w:sz="4" w:space="0" w:color="auto"/>
            </w:tcBorders>
            <w:hideMark/>
          </w:tcPr>
          <w:p w14:paraId="462FB89B"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S</w:t>
            </w:r>
          </w:p>
        </w:tc>
      </w:tr>
      <w:tr w:rsidR="00AB6E53" w:rsidRPr="00AB6E53" w14:paraId="064105EA" w14:textId="77777777" w:rsidTr="00772500">
        <w:trPr>
          <w:trHeight w:val="283"/>
        </w:trPr>
        <w:tc>
          <w:tcPr>
            <w:tcW w:w="980" w:type="dxa"/>
            <w:tcBorders>
              <w:top w:val="single" w:sz="4" w:space="0" w:color="auto"/>
              <w:left w:val="single" w:sz="4" w:space="0" w:color="auto"/>
              <w:bottom w:val="single" w:sz="4" w:space="0" w:color="auto"/>
              <w:right w:val="single" w:sz="4" w:space="0" w:color="auto"/>
            </w:tcBorders>
          </w:tcPr>
          <w:p w14:paraId="70FC5965"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p>
        </w:tc>
        <w:tc>
          <w:tcPr>
            <w:tcW w:w="7946" w:type="dxa"/>
            <w:tcBorders>
              <w:top w:val="single" w:sz="4" w:space="0" w:color="auto"/>
              <w:left w:val="single" w:sz="4" w:space="0" w:color="auto"/>
              <w:bottom w:val="single" w:sz="4" w:space="0" w:color="auto"/>
              <w:right w:val="single" w:sz="4" w:space="0" w:color="auto"/>
            </w:tcBorders>
            <w:hideMark/>
          </w:tcPr>
          <w:p w14:paraId="1BFE7593" w14:textId="77777777" w:rsidR="00943CDC" w:rsidRPr="00AB6E53" w:rsidRDefault="00943CDC" w:rsidP="00AB6E53">
            <w:pPr>
              <w:pStyle w:val="NormalWeb"/>
              <w:spacing w:before="0" w:beforeAutospacing="0" w:after="0" w:afterAutospacing="0"/>
              <w:rPr>
                <w:bCs/>
                <w:shd w:val="clear" w:color="auto" w:fill="FFFFFF"/>
              </w:rPr>
            </w:pPr>
            <w:r w:rsidRPr="00AB6E53">
              <w:rPr>
                <w:bCs/>
              </w:rPr>
              <w:t xml:space="preserve">b) Hai Đại hội đều đề ra nhiệm vụ xây dựng </w:t>
            </w:r>
            <w:r w:rsidRPr="00AB6E53">
              <w:rPr>
                <w:bCs/>
                <w:shd w:val="clear" w:color="auto" w:fill="FFFFFF"/>
              </w:rPr>
              <w:t>cơ sở vật chất cho CNXH.</w:t>
            </w:r>
          </w:p>
          <w:p w14:paraId="0BF141E0" w14:textId="77777777" w:rsidR="00943CDC" w:rsidRPr="00AB6E53" w:rsidRDefault="00943CDC" w:rsidP="00AB6E53">
            <w:pPr>
              <w:pStyle w:val="NormalWeb"/>
              <w:spacing w:before="0" w:beforeAutospacing="0" w:after="0" w:afterAutospacing="0"/>
              <w:rPr>
                <w:bCs/>
                <w:shd w:val="clear" w:color="auto" w:fill="FFFFFF"/>
              </w:rPr>
            </w:pPr>
            <w:r w:rsidRPr="00AB6E53">
              <w:rPr>
                <w:bCs/>
                <w:shd w:val="clear" w:color="auto" w:fill="FFFFFF"/>
              </w:rPr>
              <w:t xml:space="preserve">- </w:t>
            </w:r>
            <w:r w:rsidRPr="00AB6E53">
              <w:rPr>
                <w:bCs/>
                <w:lang w:val="vi-VN"/>
              </w:rPr>
              <w:t>Chọn sai</w:t>
            </w:r>
            <w:r w:rsidRPr="00AB6E53">
              <w:rPr>
                <w:bCs/>
              </w:rPr>
              <w:t xml:space="preserve"> vì:</w:t>
            </w:r>
            <w:r w:rsidRPr="00AB6E53">
              <w:rPr>
                <w:bCs/>
                <w:shd w:val="clear" w:color="auto" w:fill="FFFFFF"/>
              </w:rPr>
              <w:t xml:space="preserve"> </w:t>
            </w:r>
          </w:p>
          <w:p w14:paraId="4178EE10" w14:textId="77777777" w:rsidR="00943CDC" w:rsidRPr="00AB6E53" w:rsidRDefault="00943CDC" w:rsidP="00AB6E53">
            <w:pPr>
              <w:pStyle w:val="NormalWeb"/>
              <w:spacing w:before="0" w:beforeAutospacing="0" w:after="0" w:afterAutospacing="0"/>
              <w:rPr>
                <w:bCs/>
                <w:shd w:val="clear" w:color="auto" w:fill="FFFFFF"/>
              </w:rPr>
            </w:pPr>
            <w:r w:rsidRPr="00AB6E53">
              <w:rPr>
                <w:bCs/>
                <w:shd w:val="clear" w:color="auto" w:fill="FFFFFF"/>
              </w:rPr>
              <w:t>+ Sau Hiệp định Giơnevơ năm 1954, nước ta tạm thời bị chia cắt thành hai miền. Miền Bắc được giải phóng, còn miền Nam phải tiếp tục thực hiện cuộc cách mạng dân tộc dân chủ nhân dân(kháng chiến chống Mỹ và chính quyền Sài Gòn). Thực tiễn đặt ra yêu cầu đối với miền Bắc là cần khôi phục kinh tế, hàn gắn vết thương chiến tranh, xây dựng cơ sở vật chất cho chủ nghĩa xã hội và làm nghĩa vụ hậu phương; còn miền Nam cần tiến hành chống Mỹ để giải phóng hoàn toàn và đi đến thống nhất đất nước =&gt; ở Đại hội III năm 1960, Đảng đề ra nhiệm vụ xây dựng cơ sở vật chất cho CNXH.</w:t>
            </w:r>
          </w:p>
          <w:p w14:paraId="5751C4C9" w14:textId="77777777" w:rsidR="00943CDC" w:rsidRPr="00AB6E53" w:rsidRDefault="00943CDC" w:rsidP="00AB6E53">
            <w:pPr>
              <w:pStyle w:val="NormalWeb"/>
              <w:spacing w:before="0" w:beforeAutospacing="0" w:after="0" w:afterAutospacing="0"/>
              <w:rPr>
                <w:bCs/>
              </w:rPr>
            </w:pPr>
            <w:r w:rsidRPr="00AB6E53">
              <w:rPr>
                <w:bCs/>
                <w:lang w:eastAsia="vi-VN" w:bidi="vi-VN"/>
              </w:rPr>
              <w:t>+ Đ</w:t>
            </w:r>
            <w:r w:rsidRPr="00AB6E53">
              <w:rPr>
                <w:bCs/>
                <w:lang w:val="vi-VN" w:eastAsia="vi-VN" w:bidi="vi-VN"/>
              </w:rPr>
              <w:t xml:space="preserve">ại hội đại biểu </w:t>
            </w:r>
            <w:r w:rsidRPr="00AB6E53">
              <w:rPr>
                <w:bCs/>
                <w:lang w:eastAsia="vi-VN" w:bidi="vi-VN"/>
              </w:rPr>
              <w:t xml:space="preserve">toàn quốc </w:t>
            </w:r>
            <w:r w:rsidRPr="00AB6E53">
              <w:rPr>
                <w:bCs/>
                <w:lang w:val="vi-VN" w:eastAsia="vi-VN" w:bidi="vi-VN"/>
              </w:rPr>
              <w:t>l</w:t>
            </w:r>
            <w:r w:rsidRPr="00AB6E53">
              <w:rPr>
                <w:bCs/>
                <w:lang w:eastAsia="vi-VN" w:bidi="vi-VN"/>
              </w:rPr>
              <w:t>ầ</w:t>
            </w:r>
            <w:r w:rsidRPr="00AB6E53">
              <w:rPr>
                <w:bCs/>
                <w:lang w:val="vi-VN" w:eastAsia="vi-VN" w:bidi="vi-VN"/>
              </w:rPr>
              <w:t>n thứ II</w:t>
            </w:r>
            <w:r w:rsidRPr="00AB6E53">
              <w:rPr>
                <w:bCs/>
                <w:lang w:eastAsia="vi-VN" w:bidi="vi-VN"/>
              </w:rPr>
              <w:t xml:space="preserve"> đề ra nhiệm vụ gây dựng cơ sở cho chủ nghĩa xã hội (MB – sau thắng lợi kháng chiến chống Pháp - 1954 mới đi lên con đường CNXH).</w:t>
            </w:r>
          </w:p>
        </w:tc>
        <w:tc>
          <w:tcPr>
            <w:tcW w:w="850" w:type="dxa"/>
            <w:tcBorders>
              <w:top w:val="single" w:sz="4" w:space="0" w:color="auto"/>
              <w:left w:val="single" w:sz="4" w:space="0" w:color="auto"/>
              <w:bottom w:val="single" w:sz="4" w:space="0" w:color="auto"/>
              <w:right w:val="single" w:sz="4" w:space="0" w:color="auto"/>
            </w:tcBorders>
            <w:hideMark/>
          </w:tcPr>
          <w:p w14:paraId="76F73F37"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S</w:t>
            </w:r>
          </w:p>
        </w:tc>
      </w:tr>
      <w:tr w:rsidR="00AB6E53" w:rsidRPr="00AB6E53" w14:paraId="0E31E6F2" w14:textId="77777777" w:rsidTr="00772500">
        <w:trPr>
          <w:trHeight w:val="283"/>
        </w:trPr>
        <w:tc>
          <w:tcPr>
            <w:tcW w:w="980" w:type="dxa"/>
            <w:tcBorders>
              <w:top w:val="single" w:sz="4" w:space="0" w:color="auto"/>
              <w:left w:val="single" w:sz="4" w:space="0" w:color="auto"/>
              <w:bottom w:val="single" w:sz="4" w:space="0" w:color="auto"/>
              <w:right w:val="single" w:sz="4" w:space="0" w:color="auto"/>
            </w:tcBorders>
          </w:tcPr>
          <w:p w14:paraId="078C88E6"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p>
        </w:tc>
        <w:tc>
          <w:tcPr>
            <w:tcW w:w="7946" w:type="dxa"/>
            <w:tcBorders>
              <w:top w:val="single" w:sz="4" w:space="0" w:color="auto"/>
              <w:left w:val="single" w:sz="4" w:space="0" w:color="auto"/>
              <w:bottom w:val="single" w:sz="4" w:space="0" w:color="auto"/>
              <w:right w:val="single" w:sz="4" w:space="0" w:color="auto"/>
            </w:tcBorders>
            <w:hideMark/>
          </w:tcPr>
          <w:p w14:paraId="356C9D72" w14:textId="77777777" w:rsidR="00943CDC" w:rsidRPr="00AB6E53" w:rsidRDefault="00943CDC" w:rsidP="00AB6E53">
            <w:pPr>
              <w:pStyle w:val="NormalWeb"/>
              <w:tabs>
                <w:tab w:val="left" w:pos="4644"/>
              </w:tabs>
              <w:spacing w:before="0" w:beforeAutospacing="0" w:after="0" w:afterAutospacing="0"/>
              <w:rPr>
                <w:bCs/>
              </w:rPr>
            </w:pPr>
            <w:r w:rsidRPr="00AB6E53">
              <w:rPr>
                <w:bCs/>
              </w:rPr>
              <w:t xml:space="preserve">c) </w:t>
            </w:r>
            <w:r w:rsidRPr="00AB6E53">
              <w:rPr>
                <w:bCs/>
                <w:lang w:eastAsia="vi-VN" w:bidi="vi-VN"/>
              </w:rPr>
              <w:t>Đ</w:t>
            </w:r>
            <w:r w:rsidRPr="00AB6E53">
              <w:rPr>
                <w:bCs/>
                <w:lang w:val="vi-VN" w:eastAsia="vi-VN" w:bidi="vi-VN"/>
              </w:rPr>
              <w:t xml:space="preserve">ại hội đại biểu </w:t>
            </w:r>
            <w:r w:rsidRPr="00AB6E53">
              <w:rPr>
                <w:bCs/>
                <w:lang w:eastAsia="vi-VN" w:bidi="vi-VN"/>
              </w:rPr>
              <w:t xml:space="preserve">toàn quốc </w:t>
            </w:r>
            <w:r w:rsidRPr="00AB6E53">
              <w:rPr>
                <w:bCs/>
                <w:lang w:val="vi-VN" w:eastAsia="vi-VN" w:bidi="vi-VN"/>
              </w:rPr>
              <w:t>l</w:t>
            </w:r>
            <w:r w:rsidRPr="00AB6E53">
              <w:rPr>
                <w:bCs/>
                <w:lang w:eastAsia="vi-VN" w:bidi="vi-VN"/>
              </w:rPr>
              <w:t>ầ</w:t>
            </w:r>
            <w:r w:rsidRPr="00AB6E53">
              <w:rPr>
                <w:bCs/>
                <w:lang w:val="vi-VN" w:eastAsia="vi-VN" w:bidi="vi-VN"/>
              </w:rPr>
              <w:t xml:space="preserve">n thứ II </w:t>
            </w:r>
            <w:r w:rsidRPr="00AB6E53">
              <w:rPr>
                <w:bCs/>
              </w:rPr>
              <w:t>quyết định đưa Đảng ra hoạt động công khai ở Việt Nam với tên gọi Đảng Lao động Việt Nam.</w:t>
            </w:r>
          </w:p>
          <w:p w14:paraId="22E0F99B"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 xml:space="preserve">- </w:t>
            </w:r>
            <w:r w:rsidRPr="00AB6E53">
              <w:rPr>
                <w:rFonts w:ascii="Times New Roman" w:hAnsi="Times New Roman" w:cs="Times New Roman"/>
                <w:bCs/>
                <w:sz w:val="24"/>
                <w:szCs w:val="24"/>
                <w:lang w:val="vi-VN"/>
              </w:rPr>
              <w:t xml:space="preserve">Chọn </w:t>
            </w:r>
            <w:r w:rsidRPr="00AB6E53">
              <w:rPr>
                <w:rFonts w:ascii="Times New Roman" w:hAnsi="Times New Roman" w:cs="Times New Roman"/>
                <w:bCs/>
                <w:sz w:val="24"/>
                <w:szCs w:val="24"/>
              </w:rPr>
              <w:t>đúng vì: SGK  lớp 12 KNTT– trang 40</w:t>
            </w:r>
          </w:p>
        </w:tc>
        <w:tc>
          <w:tcPr>
            <w:tcW w:w="850" w:type="dxa"/>
            <w:tcBorders>
              <w:top w:val="single" w:sz="4" w:space="0" w:color="auto"/>
              <w:left w:val="single" w:sz="4" w:space="0" w:color="auto"/>
              <w:bottom w:val="single" w:sz="4" w:space="0" w:color="auto"/>
              <w:right w:val="single" w:sz="4" w:space="0" w:color="auto"/>
            </w:tcBorders>
            <w:hideMark/>
          </w:tcPr>
          <w:p w14:paraId="2BD464F5"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Đ</w:t>
            </w:r>
          </w:p>
        </w:tc>
      </w:tr>
      <w:tr w:rsidR="00AB6E53" w:rsidRPr="00AB6E53" w14:paraId="739AC25A" w14:textId="77777777" w:rsidTr="00772500">
        <w:trPr>
          <w:trHeight w:val="283"/>
        </w:trPr>
        <w:tc>
          <w:tcPr>
            <w:tcW w:w="980" w:type="dxa"/>
            <w:tcBorders>
              <w:top w:val="single" w:sz="4" w:space="0" w:color="auto"/>
              <w:left w:val="single" w:sz="4" w:space="0" w:color="auto"/>
              <w:bottom w:val="single" w:sz="4" w:space="0" w:color="auto"/>
              <w:right w:val="single" w:sz="4" w:space="0" w:color="auto"/>
            </w:tcBorders>
            <w:hideMark/>
          </w:tcPr>
          <w:p w14:paraId="2B758085"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d</w:t>
            </w:r>
          </w:p>
        </w:tc>
        <w:tc>
          <w:tcPr>
            <w:tcW w:w="7946" w:type="dxa"/>
            <w:tcBorders>
              <w:top w:val="single" w:sz="4" w:space="0" w:color="auto"/>
              <w:left w:val="single" w:sz="4" w:space="0" w:color="auto"/>
              <w:bottom w:val="single" w:sz="4" w:space="0" w:color="auto"/>
              <w:right w:val="single" w:sz="4" w:space="0" w:color="auto"/>
            </w:tcBorders>
            <w:hideMark/>
          </w:tcPr>
          <w:p w14:paraId="55D04768"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d) Đại hội đại biểu toàn quốc lần thứ III của Đảng xác định cách mạng miền Nam quyết định trực tiếp đối với sự nghiệp giải phóng miền Nam.</w:t>
            </w:r>
          </w:p>
          <w:p w14:paraId="3250397F"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 xml:space="preserve"> - </w:t>
            </w:r>
            <w:r w:rsidRPr="00AB6E53">
              <w:rPr>
                <w:rFonts w:ascii="Times New Roman" w:hAnsi="Times New Roman" w:cs="Times New Roman"/>
                <w:bCs/>
                <w:sz w:val="24"/>
                <w:szCs w:val="24"/>
                <w:lang w:val="vi-VN"/>
              </w:rPr>
              <w:t xml:space="preserve">Chọn </w:t>
            </w:r>
            <w:r w:rsidRPr="00AB6E53">
              <w:rPr>
                <w:rFonts w:ascii="Times New Roman" w:hAnsi="Times New Roman" w:cs="Times New Roman"/>
                <w:bCs/>
                <w:sz w:val="24"/>
                <w:szCs w:val="24"/>
              </w:rPr>
              <w:t>đúng vì: SGK lớp 12 KNTT – trang 47</w:t>
            </w:r>
          </w:p>
        </w:tc>
        <w:tc>
          <w:tcPr>
            <w:tcW w:w="850" w:type="dxa"/>
            <w:tcBorders>
              <w:top w:val="single" w:sz="4" w:space="0" w:color="auto"/>
              <w:left w:val="single" w:sz="4" w:space="0" w:color="auto"/>
              <w:bottom w:val="single" w:sz="4" w:space="0" w:color="auto"/>
              <w:right w:val="single" w:sz="4" w:space="0" w:color="auto"/>
            </w:tcBorders>
            <w:hideMark/>
          </w:tcPr>
          <w:p w14:paraId="4ABA9960" w14:textId="77777777" w:rsidR="00943CDC" w:rsidRPr="00AB6E53" w:rsidRDefault="00943CDC" w:rsidP="00AB6E53">
            <w:pPr>
              <w:pStyle w:val="ListParagraph"/>
              <w:spacing w:after="0" w:line="240" w:lineRule="auto"/>
              <w:ind w:left="0"/>
              <w:rPr>
                <w:rFonts w:ascii="Times New Roman" w:hAnsi="Times New Roman" w:cs="Times New Roman"/>
                <w:bCs/>
                <w:sz w:val="24"/>
                <w:szCs w:val="24"/>
              </w:rPr>
            </w:pPr>
            <w:r w:rsidRPr="00AB6E53">
              <w:rPr>
                <w:rFonts w:ascii="Times New Roman" w:hAnsi="Times New Roman" w:cs="Times New Roman"/>
                <w:bCs/>
                <w:sz w:val="24"/>
                <w:szCs w:val="24"/>
              </w:rPr>
              <w:t>Đ</w:t>
            </w:r>
          </w:p>
        </w:tc>
      </w:tr>
    </w:tbl>
    <w:p w14:paraId="131EE5AB" w14:textId="77777777" w:rsidR="00943CDC" w:rsidRPr="00AB6E53" w:rsidRDefault="00943CDC" w:rsidP="00AB6E53">
      <w:pPr>
        <w:spacing w:after="0" w:line="240" w:lineRule="auto"/>
        <w:rPr>
          <w:rFonts w:ascii="Times New Roman" w:hAnsi="Times New Roman" w:cs="Times New Roman"/>
          <w:bCs/>
          <w:sz w:val="24"/>
          <w:szCs w:val="24"/>
        </w:rPr>
      </w:pPr>
    </w:p>
    <w:p w14:paraId="235D850C" w14:textId="77777777" w:rsidR="00943CDC" w:rsidRPr="00AB6E53" w:rsidRDefault="00943CDC" w:rsidP="00AB6E53">
      <w:pPr>
        <w:spacing w:after="0" w:line="240" w:lineRule="auto"/>
        <w:rPr>
          <w:rFonts w:ascii="Times New Roman" w:hAnsi="Times New Roman" w:cs="Times New Roman"/>
          <w:bCs/>
          <w:sz w:val="24"/>
          <w:szCs w:val="24"/>
        </w:rPr>
      </w:pPr>
    </w:p>
    <w:p w14:paraId="55C5F27A" w14:textId="77777777" w:rsidR="00943CDC" w:rsidRPr="00AB6E53" w:rsidRDefault="00943CDC" w:rsidP="00AB6E53">
      <w:pPr>
        <w:spacing w:after="0" w:line="240" w:lineRule="auto"/>
        <w:rPr>
          <w:rFonts w:ascii="Times New Roman" w:hAnsi="Times New Roman" w:cs="Times New Roman"/>
          <w:bCs/>
          <w:sz w:val="24"/>
          <w:szCs w:val="24"/>
        </w:rPr>
      </w:pPr>
    </w:p>
    <w:p w14:paraId="25F41959" w14:textId="77777777" w:rsidR="00943CDC" w:rsidRPr="00AB6E53" w:rsidRDefault="00943CDC" w:rsidP="00AB6E53">
      <w:pPr>
        <w:pStyle w:val="NormalWeb"/>
        <w:spacing w:before="0" w:beforeAutospacing="0" w:after="0" w:afterAutospacing="0"/>
        <w:rPr>
          <w:bCs/>
        </w:rPr>
      </w:pPr>
    </w:p>
    <w:p w14:paraId="207D3BCF" w14:textId="77777777" w:rsidR="00943CDC" w:rsidRPr="00AB6E53" w:rsidRDefault="00943CDC" w:rsidP="00AB6E53">
      <w:pPr>
        <w:pStyle w:val="NormalWeb"/>
        <w:spacing w:before="0" w:beforeAutospacing="0" w:after="0" w:afterAutospacing="0"/>
        <w:rPr>
          <w:bCs/>
        </w:rPr>
      </w:pPr>
    </w:p>
    <w:p w14:paraId="7F6C2AD2" w14:textId="77777777" w:rsidR="00943CDC" w:rsidRPr="00AB6E53" w:rsidRDefault="00943CDC" w:rsidP="00AB6E53">
      <w:pPr>
        <w:pStyle w:val="NormalWeb"/>
        <w:spacing w:before="0" w:beforeAutospacing="0" w:after="0" w:afterAutospacing="0"/>
        <w:rPr>
          <w:bCs/>
        </w:rPr>
      </w:pPr>
    </w:p>
    <w:p w14:paraId="73B3A416" w14:textId="77777777" w:rsidR="00943CDC" w:rsidRPr="00AB6E53" w:rsidRDefault="00943CDC" w:rsidP="00AB6E53">
      <w:pPr>
        <w:pStyle w:val="NormalWeb"/>
        <w:shd w:val="clear" w:color="auto" w:fill="F1F2F3"/>
        <w:spacing w:before="0" w:beforeAutospacing="0" w:after="0" w:afterAutospacing="0"/>
        <w:rPr>
          <w:bCs/>
        </w:rPr>
      </w:pPr>
    </w:p>
    <w:p w14:paraId="4DAACC1D" w14:textId="379A648A" w:rsidR="00943CDC" w:rsidRPr="00AB6E53" w:rsidRDefault="00322AC8" w:rsidP="00AB6E53">
      <w:pPr>
        <w:spacing w:after="0" w:line="240" w:lineRule="auto"/>
        <w:ind w:left="992"/>
        <w:rPr>
          <w:rFonts w:ascii="Times New Roman" w:hAnsi="Times New Roman" w:cs="Times New Roman"/>
          <w:bCs/>
          <w:sz w:val="24"/>
          <w:szCs w:val="24"/>
        </w:rPr>
      </w:pPr>
      <w:r w:rsidRPr="00AB6E53">
        <w:rPr>
          <w:rFonts w:ascii="Times New Roman" w:hAnsi="Times New Roman" w:cs="Times New Roman"/>
          <w:bCs/>
          <w:sz w:val="24"/>
          <w:szCs w:val="24"/>
        </w:rPr>
        <w:t xml:space="preserve">                              </w:t>
      </w:r>
      <w:r w:rsidR="00943CDC" w:rsidRPr="00AB6E53">
        <w:rPr>
          <w:rFonts w:ascii="Times New Roman" w:hAnsi="Times New Roman" w:cs="Times New Roman"/>
          <w:bCs/>
          <w:sz w:val="24"/>
          <w:szCs w:val="24"/>
        </w:rPr>
        <w:t>…………HẾT………</w:t>
      </w:r>
    </w:p>
    <w:p w14:paraId="2C655292" w14:textId="77777777" w:rsidR="00943CDC" w:rsidRPr="00AB6E53" w:rsidRDefault="00943CDC" w:rsidP="00AB6E53">
      <w:pPr>
        <w:spacing w:after="0" w:line="240" w:lineRule="auto"/>
        <w:rPr>
          <w:rFonts w:ascii="Times New Roman" w:hAnsi="Times New Roman" w:cs="Times New Roman"/>
          <w:bCs/>
          <w:sz w:val="24"/>
          <w:szCs w:val="24"/>
        </w:rPr>
      </w:pPr>
    </w:p>
    <w:p w14:paraId="461D834E" w14:textId="77777777" w:rsidR="00943CDC" w:rsidRPr="00AB6E53" w:rsidRDefault="00943CDC" w:rsidP="00AB6E53">
      <w:pPr>
        <w:spacing w:after="0" w:line="240" w:lineRule="auto"/>
        <w:rPr>
          <w:rFonts w:ascii="Times New Roman" w:hAnsi="Times New Roman" w:cs="Times New Roman"/>
          <w:bCs/>
          <w:sz w:val="24"/>
          <w:szCs w:val="24"/>
        </w:rPr>
      </w:pPr>
    </w:p>
    <w:p w14:paraId="2AA45709" w14:textId="77777777" w:rsidR="00D5412F" w:rsidRPr="00AB6E53" w:rsidRDefault="00D5412F" w:rsidP="00AB6E53">
      <w:pPr>
        <w:rPr>
          <w:rFonts w:ascii="Times New Roman" w:hAnsi="Times New Roman" w:cs="Times New Roman"/>
          <w:bCs/>
          <w:sz w:val="24"/>
          <w:szCs w:val="24"/>
        </w:rPr>
      </w:pPr>
    </w:p>
    <w:sectPr w:rsidR="00D5412F" w:rsidRPr="00AB6E53" w:rsidSect="00943CDC">
      <w:footerReference w:type="default" r:id="rId7"/>
      <w:pgSz w:w="11907" w:h="16840" w:code="9"/>
      <w:pgMar w:top="851" w:right="851"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58F040" w14:textId="77777777" w:rsidR="00AB5CF6" w:rsidRDefault="00AB5CF6" w:rsidP="00F77BCE">
      <w:pPr>
        <w:spacing w:after="0" w:line="240" w:lineRule="auto"/>
      </w:pPr>
      <w:r>
        <w:separator/>
      </w:r>
    </w:p>
  </w:endnote>
  <w:endnote w:type="continuationSeparator" w:id="0">
    <w:p w14:paraId="3C0B0EAE" w14:textId="77777777" w:rsidR="00AB5CF6" w:rsidRDefault="00AB5CF6" w:rsidP="00F77B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auto"/>
    <w:pitch w:val="default"/>
  </w:font>
  <w:font w:name="TimesNewRomanPS-BoldMT">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44944636"/>
      <w:docPartObj>
        <w:docPartGallery w:val="Page Numbers (Bottom of Page)"/>
        <w:docPartUnique/>
      </w:docPartObj>
    </w:sdtPr>
    <w:sdtEndPr>
      <w:rPr>
        <w:noProof/>
      </w:rPr>
    </w:sdtEndPr>
    <w:sdtContent>
      <w:p w14:paraId="1EC905CB" w14:textId="345A78C7" w:rsidR="00F77BCE" w:rsidRDefault="00F77BC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4813F6C" w14:textId="77777777" w:rsidR="00F77BCE" w:rsidRDefault="00F77B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527259" w14:textId="77777777" w:rsidR="00AB5CF6" w:rsidRDefault="00AB5CF6" w:rsidP="00F77BCE">
      <w:pPr>
        <w:spacing w:after="0" w:line="240" w:lineRule="auto"/>
      </w:pPr>
      <w:r>
        <w:separator/>
      </w:r>
    </w:p>
  </w:footnote>
  <w:footnote w:type="continuationSeparator" w:id="0">
    <w:p w14:paraId="58F00EED" w14:textId="77777777" w:rsidR="00AB5CF6" w:rsidRDefault="00AB5CF6" w:rsidP="00F77B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F46098"/>
    <w:multiLevelType w:val="hybridMultilevel"/>
    <w:tmpl w:val="1F38EE48"/>
    <w:lvl w:ilvl="0" w:tplc="DCB22806">
      <w:start w:val="1"/>
      <w:numFmt w:val="upperLetter"/>
      <w:lvlText w:val="%1."/>
      <w:lvlJc w:val="left"/>
      <w:pPr>
        <w:ind w:left="1637" w:hanging="360"/>
      </w:pPr>
      <w:rPr>
        <w:rFonts w:hint="default"/>
        <w:b/>
        <w:color w:val="008000"/>
        <w:u w:val="none"/>
      </w:r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1" w15:restartNumberingAfterBreak="0">
    <w:nsid w:val="4FB352D6"/>
    <w:multiLevelType w:val="hybridMultilevel"/>
    <w:tmpl w:val="91D28D6C"/>
    <w:lvl w:ilvl="0" w:tplc="FFFFFFFF">
      <w:start w:val="1"/>
      <w:numFmt w:val="decimal"/>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61F22DD"/>
    <w:multiLevelType w:val="hybridMultilevel"/>
    <w:tmpl w:val="03424900"/>
    <w:lvl w:ilvl="0" w:tplc="2F44A79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6334E9"/>
    <w:multiLevelType w:val="hybridMultilevel"/>
    <w:tmpl w:val="6F28C792"/>
    <w:lvl w:ilvl="0" w:tplc="EA4CFBEC">
      <w:start w:val="1"/>
      <w:numFmt w:val="upperLetter"/>
      <w:lvlText w:val="%1."/>
      <w:lvlJc w:val="left"/>
      <w:pPr>
        <w:ind w:left="1353" w:hanging="360"/>
      </w:pPr>
      <w:rPr>
        <w:rFonts w:hint="default"/>
        <w:b/>
        <w:bCs/>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 w15:restartNumberingAfterBreak="0">
    <w:nsid w:val="709B2841"/>
    <w:multiLevelType w:val="hybridMultilevel"/>
    <w:tmpl w:val="D4E615F0"/>
    <w:lvl w:ilvl="0" w:tplc="FFFFFFFF">
      <w:start w:val="1"/>
      <w:numFmt w:val="decimal"/>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4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CDC"/>
    <w:rsid w:val="00002260"/>
    <w:rsid w:val="00075FBF"/>
    <w:rsid w:val="001A48FF"/>
    <w:rsid w:val="001B0CEF"/>
    <w:rsid w:val="00225F66"/>
    <w:rsid w:val="00284E15"/>
    <w:rsid w:val="00322AC8"/>
    <w:rsid w:val="00326810"/>
    <w:rsid w:val="00333A0F"/>
    <w:rsid w:val="00385B7F"/>
    <w:rsid w:val="003D2CC7"/>
    <w:rsid w:val="003D7004"/>
    <w:rsid w:val="00503A02"/>
    <w:rsid w:val="005457A5"/>
    <w:rsid w:val="0059771C"/>
    <w:rsid w:val="005B5EA8"/>
    <w:rsid w:val="00600DAA"/>
    <w:rsid w:val="006A20B8"/>
    <w:rsid w:val="006B05E8"/>
    <w:rsid w:val="00701385"/>
    <w:rsid w:val="00772500"/>
    <w:rsid w:val="00796E21"/>
    <w:rsid w:val="00804092"/>
    <w:rsid w:val="008902C8"/>
    <w:rsid w:val="008F622F"/>
    <w:rsid w:val="009252EB"/>
    <w:rsid w:val="009422E5"/>
    <w:rsid w:val="00943CDC"/>
    <w:rsid w:val="0096323B"/>
    <w:rsid w:val="009E6CEB"/>
    <w:rsid w:val="00AB5CF6"/>
    <w:rsid w:val="00AB6E53"/>
    <w:rsid w:val="00AC2594"/>
    <w:rsid w:val="00B02651"/>
    <w:rsid w:val="00B05CFE"/>
    <w:rsid w:val="00C4342B"/>
    <w:rsid w:val="00C5441A"/>
    <w:rsid w:val="00D5412F"/>
    <w:rsid w:val="00DC4B53"/>
    <w:rsid w:val="00DC5782"/>
    <w:rsid w:val="00E45A7B"/>
    <w:rsid w:val="00E476C4"/>
    <w:rsid w:val="00ED35FC"/>
    <w:rsid w:val="00F77BCE"/>
    <w:rsid w:val="00F84C65"/>
    <w:rsid w:val="00FC1FD8"/>
    <w:rsid w:val="00FC48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33501"/>
  <w15:chartTrackingRefBased/>
  <w15:docId w15:val="{0199B328-7E2C-4A18-A638-43074F9E1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3CDC"/>
  </w:style>
  <w:style w:type="paragraph" w:styleId="Heading1">
    <w:name w:val="heading 1"/>
    <w:basedOn w:val="Normal"/>
    <w:next w:val="Normal"/>
    <w:link w:val="Heading1Char"/>
    <w:autoRedefine/>
    <w:uiPriority w:val="9"/>
    <w:qFormat/>
    <w:rsid w:val="009422E5"/>
    <w:pPr>
      <w:keepNext/>
      <w:keepLines/>
      <w:spacing w:before="240" w:after="0"/>
      <w:outlineLvl w:val="0"/>
    </w:pPr>
    <w:rPr>
      <w:rFonts w:eastAsiaTheme="majorEastAsia" w:cstheme="majorBidi"/>
      <w:b/>
      <w:sz w:val="32"/>
      <w:szCs w:val="32"/>
    </w:rPr>
  </w:style>
  <w:style w:type="paragraph" w:styleId="Heading2">
    <w:name w:val="heading 2"/>
    <w:basedOn w:val="Normal"/>
    <w:next w:val="Normal"/>
    <w:link w:val="Heading2Char"/>
    <w:autoRedefine/>
    <w:uiPriority w:val="9"/>
    <w:semiHidden/>
    <w:unhideWhenUsed/>
    <w:qFormat/>
    <w:rsid w:val="009422E5"/>
    <w:pPr>
      <w:keepNext/>
      <w:keepLines/>
      <w:spacing w:before="120" w:after="0"/>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9422E5"/>
    <w:pPr>
      <w:keepNext/>
      <w:keepLines/>
      <w:spacing w:before="120" w:after="0"/>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9422E5"/>
    <w:pPr>
      <w:keepNext/>
      <w:keepLines/>
      <w:spacing w:before="120" w:after="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22E5"/>
    <w:rPr>
      <w:rFonts w:ascii="Times New Roman" w:eastAsiaTheme="majorEastAsia" w:hAnsi="Times New Roman" w:cstheme="majorBidi"/>
      <w:b/>
      <w:sz w:val="32"/>
      <w:szCs w:val="32"/>
    </w:rPr>
  </w:style>
  <w:style w:type="character" w:customStyle="1" w:styleId="Heading2Char">
    <w:name w:val="Heading 2 Char"/>
    <w:basedOn w:val="DefaultParagraphFont"/>
    <w:link w:val="Heading2"/>
    <w:uiPriority w:val="9"/>
    <w:semiHidden/>
    <w:rsid w:val="009422E5"/>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9422E5"/>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9422E5"/>
    <w:rPr>
      <w:rFonts w:ascii="Times New Roman" w:eastAsiaTheme="majorEastAsia" w:hAnsi="Times New Roman" w:cstheme="majorBidi"/>
      <w:i/>
      <w:iCs/>
      <w:sz w:val="26"/>
    </w:rPr>
  </w:style>
  <w:style w:type="table" w:styleId="TableGrid">
    <w:name w:val="Table Grid"/>
    <w:aliases w:val="trongbang"/>
    <w:basedOn w:val="TableNormal"/>
    <w:qFormat/>
    <w:rsid w:val="00943C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
    <w:basedOn w:val="Normal"/>
    <w:link w:val="ListParagraphChar"/>
    <w:uiPriority w:val="1"/>
    <w:qFormat/>
    <w:rsid w:val="00943CDC"/>
    <w:pPr>
      <w:spacing w:after="200" w:line="276" w:lineRule="auto"/>
      <w:ind w:left="720"/>
    </w:pPr>
    <w:rPr>
      <w:rFonts w:ascii="Calibri" w:eastAsia="Calibri" w:hAnsi="Calibri" w:cs="Calibri"/>
    </w:rPr>
  </w:style>
  <w:style w:type="character" w:customStyle="1" w:styleId="ListParagraphChar">
    <w:name w:val="List Paragraph Char"/>
    <w:aliases w:val="List Paragraph_FS Char,Câu dẫn Char"/>
    <w:link w:val="ListParagraph"/>
    <w:uiPriority w:val="1"/>
    <w:qFormat/>
    <w:locked/>
    <w:rsid w:val="00943CDC"/>
    <w:rPr>
      <w:rFonts w:ascii="Calibri" w:eastAsia="Calibri" w:hAnsi="Calibri" w:cs="Calibri"/>
    </w:rPr>
  </w:style>
  <w:style w:type="paragraph" w:styleId="NoSpacing">
    <w:name w:val="No Spacing"/>
    <w:uiPriority w:val="1"/>
    <w:qFormat/>
    <w:rsid w:val="00943CDC"/>
    <w:pPr>
      <w:spacing w:after="0" w:line="240" w:lineRule="auto"/>
    </w:pPr>
    <w:rPr>
      <w:rFonts w:ascii="Times New Roman" w:eastAsia="Arial" w:hAnsi="Times New Roman" w:cs="Times New Roman"/>
      <w:sz w:val="28"/>
      <w:lang w:val="vi-VN"/>
    </w:rPr>
  </w:style>
  <w:style w:type="paragraph" w:customStyle="1" w:styleId="Char">
    <w:name w:val="Char"/>
    <w:basedOn w:val="Normal"/>
    <w:semiHidden/>
    <w:rsid w:val="00943CDC"/>
    <w:pPr>
      <w:spacing w:line="240" w:lineRule="exact"/>
    </w:pPr>
    <w:rPr>
      <w:rFonts w:ascii="Arial" w:eastAsia="Times New Roman" w:hAnsi="Arial" w:cs="Times New Roman"/>
    </w:rPr>
  </w:style>
  <w:style w:type="paragraph" w:customStyle="1" w:styleId="1">
    <w:name w:val="1"/>
    <w:basedOn w:val="Normal"/>
    <w:autoRedefine/>
    <w:rsid w:val="00943CDC"/>
    <w:pPr>
      <w:spacing w:line="240" w:lineRule="exact"/>
      <w:ind w:firstLine="567"/>
    </w:pPr>
    <w:rPr>
      <w:rFonts w:ascii="Verdana" w:eastAsia="Times New Roman" w:hAnsi="Verdana" w:cs="Verdana"/>
      <w:sz w:val="20"/>
      <w:szCs w:val="20"/>
    </w:rPr>
  </w:style>
  <w:style w:type="paragraph" w:customStyle="1" w:styleId="Char3">
    <w:name w:val="Char3"/>
    <w:basedOn w:val="Normal"/>
    <w:semiHidden/>
    <w:rsid w:val="00943CDC"/>
    <w:pPr>
      <w:spacing w:line="240" w:lineRule="exact"/>
    </w:pPr>
    <w:rPr>
      <w:rFonts w:ascii="Arial" w:eastAsia="Times New Roman" w:hAnsi="Arial" w:cs="Times New Roman"/>
    </w:rPr>
  </w:style>
  <w:style w:type="paragraph" w:styleId="Header">
    <w:name w:val="header"/>
    <w:basedOn w:val="Normal"/>
    <w:link w:val="HeaderChar"/>
    <w:uiPriority w:val="99"/>
    <w:unhideWhenUsed/>
    <w:rsid w:val="00943C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3CDC"/>
  </w:style>
  <w:style w:type="paragraph" w:styleId="Footer">
    <w:name w:val="footer"/>
    <w:basedOn w:val="Normal"/>
    <w:link w:val="FooterChar"/>
    <w:uiPriority w:val="99"/>
    <w:unhideWhenUsed/>
    <w:rsid w:val="00943C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3CDC"/>
  </w:style>
  <w:style w:type="paragraph" w:customStyle="1" w:styleId="Char2">
    <w:name w:val="Char2"/>
    <w:basedOn w:val="Normal"/>
    <w:semiHidden/>
    <w:rsid w:val="00943CDC"/>
    <w:pPr>
      <w:spacing w:line="240" w:lineRule="exact"/>
    </w:pPr>
    <w:rPr>
      <w:rFonts w:ascii="Arial" w:eastAsia="Times New Roman" w:hAnsi="Arial" w:cs="Times New Roman"/>
    </w:rPr>
  </w:style>
  <w:style w:type="paragraph" w:customStyle="1" w:styleId="Char1">
    <w:name w:val="Char1"/>
    <w:basedOn w:val="Normal"/>
    <w:semiHidden/>
    <w:rsid w:val="00943CDC"/>
    <w:pPr>
      <w:spacing w:line="240" w:lineRule="exact"/>
    </w:pPr>
    <w:rPr>
      <w:rFonts w:ascii="Arial" w:eastAsia="Times New Roman" w:hAnsi="Arial" w:cs="Times New Roman"/>
    </w:rPr>
  </w:style>
  <w:style w:type="paragraph" w:styleId="NormalWeb">
    <w:name w:val="Normal (Web)"/>
    <w:basedOn w:val="Normal"/>
    <w:uiPriority w:val="99"/>
    <w:unhideWhenUsed/>
    <w:qFormat/>
    <w:rsid w:val="00943CD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43CDC"/>
    <w:rPr>
      <w:b/>
      <w:bCs/>
    </w:rPr>
  </w:style>
  <w:style w:type="paragraph" w:styleId="BodyText">
    <w:name w:val="Body Text"/>
    <w:basedOn w:val="Normal"/>
    <w:link w:val="BodyTextChar"/>
    <w:uiPriority w:val="99"/>
    <w:semiHidden/>
    <w:unhideWhenUsed/>
    <w:qFormat/>
    <w:rsid w:val="00943CDC"/>
    <w:pPr>
      <w:widowControl w:val="0"/>
      <w:spacing w:after="60" w:line="328" w:lineRule="auto"/>
      <w:ind w:firstLine="20"/>
    </w:pPr>
    <w:rPr>
      <w:rFonts w:ascii="Times New Roman" w:eastAsia="Times New Roman" w:hAnsi="Times New Roman" w:cs="Times New Roman"/>
      <w:color w:val="363636"/>
      <w:sz w:val="26"/>
      <w:szCs w:val="26"/>
    </w:rPr>
  </w:style>
  <w:style w:type="character" w:customStyle="1" w:styleId="BodyTextChar">
    <w:name w:val="Body Text Char"/>
    <w:basedOn w:val="DefaultParagraphFont"/>
    <w:link w:val="BodyText"/>
    <w:uiPriority w:val="99"/>
    <w:semiHidden/>
    <w:rsid w:val="00943CDC"/>
    <w:rPr>
      <w:rFonts w:ascii="Times New Roman" w:eastAsia="Times New Roman" w:hAnsi="Times New Roman" w:cs="Times New Roman"/>
      <w:color w:val="363636"/>
      <w:sz w:val="26"/>
      <w:szCs w:val="26"/>
    </w:rPr>
  </w:style>
  <w:style w:type="paragraph" w:customStyle="1" w:styleId="Normal1">
    <w:name w:val="Normal1"/>
    <w:uiPriority w:val="99"/>
    <w:qFormat/>
    <w:rsid w:val="00943CDC"/>
    <w:pPr>
      <w:spacing w:after="0" w:line="276" w:lineRule="auto"/>
    </w:pPr>
    <w:rPr>
      <w:rFonts w:ascii="Arial" w:eastAsia="Arial" w:hAnsi="Arial" w:cs="Arial"/>
    </w:rPr>
  </w:style>
  <w:style w:type="character" w:customStyle="1" w:styleId="fontstyle21">
    <w:name w:val="fontstyle21"/>
    <w:qFormat/>
    <w:rsid w:val="00943CDC"/>
    <w:rPr>
      <w:rFonts w:ascii="TimesNewRomanPSMT" w:hAnsi="TimesNewRomanPSMT" w:hint="default"/>
      <w:color w:val="000000"/>
      <w:sz w:val="24"/>
      <w:szCs w:val="24"/>
    </w:rPr>
  </w:style>
  <w:style w:type="character" w:customStyle="1" w:styleId="YoungMixChar">
    <w:name w:val="YoungMix_Char"/>
    <w:rsid w:val="00943CDC"/>
    <w:rPr>
      <w:rFonts w:ascii="Times New Roman" w:hAnsi="Times New Roman"/>
      <w:sz w:val="24"/>
    </w:rPr>
  </w:style>
  <w:style w:type="character" w:customStyle="1" w:styleId="fontstyle01">
    <w:name w:val="fontstyle01"/>
    <w:basedOn w:val="DefaultParagraphFont"/>
    <w:qFormat/>
    <w:rsid w:val="00943CDC"/>
    <w:rPr>
      <w:rFonts w:ascii="TimesNewRomanPS-BoldMT" w:hAnsi="TimesNewRomanPS-BoldMT" w:hint="default"/>
      <w:b/>
      <w:bCs/>
      <w:color w:val="000000"/>
      <w:sz w:val="24"/>
      <w:szCs w:val="24"/>
    </w:rPr>
  </w:style>
  <w:style w:type="character" w:customStyle="1" w:styleId="Bodytext0">
    <w:name w:val="Body text_"/>
    <w:basedOn w:val="DefaultParagraphFont"/>
    <w:link w:val="BodyText1"/>
    <w:locked/>
    <w:rsid w:val="00943CDC"/>
    <w:rPr>
      <w:rFonts w:ascii="Times New Roman" w:eastAsia="Times New Roman" w:hAnsi="Times New Roman" w:cs="Times New Roman"/>
      <w:shd w:val="clear" w:color="auto" w:fill="FFFFFF"/>
    </w:rPr>
  </w:style>
  <w:style w:type="paragraph" w:customStyle="1" w:styleId="BodyText1">
    <w:name w:val="Body Text1"/>
    <w:basedOn w:val="Normal"/>
    <w:link w:val="Bodytext0"/>
    <w:qFormat/>
    <w:rsid w:val="00943CDC"/>
    <w:pPr>
      <w:widowControl w:val="0"/>
      <w:shd w:val="clear" w:color="auto" w:fill="FFFFFF"/>
      <w:spacing w:line="280" w:lineRule="auto"/>
      <w:ind w:firstLine="400"/>
    </w:pPr>
    <w:rPr>
      <w:rFonts w:ascii="Times New Roman" w:eastAsia="Times New Roman" w:hAnsi="Times New Roman" w:cs="Times New Roman"/>
    </w:rPr>
  </w:style>
  <w:style w:type="character" w:customStyle="1" w:styleId="Bodytext2">
    <w:name w:val="Body text (2)_"/>
    <w:basedOn w:val="DefaultParagraphFont"/>
    <w:link w:val="Bodytext20"/>
    <w:locked/>
    <w:rsid w:val="00B05CFE"/>
    <w:rPr>
      <w:rFonts w:ascii="Times New Roman" w:eastAsia="Times New Roman" w:hAnsi="Times New Roman" w:cs="Times New Roman"/>
      <w:sz w:val="20"/>
      <w:szCs w:val="20"/>
      <w:shd w:val="clear" w:color="auto" w:fill="FFFFFF"/>
    </w:rPr>
  </w:style>
  <w:style w:type="paragraph" w:customStyle="1" w:styleId="Bodytext20">
    <w:name w:val="Body text (2)"/>
    <w:basedOn w:val="Normal"/>
    <w:link w:val="Bodytext2"/>
    <w:rsid w:val="00B05CFE"/>
    <w:pPr>
      <w:widowControl w:val="0"/>
      <w:shd w:val="clear" w:color="auto" w:fill="FFFFFF"/>
      <w:spacing w:before="300" w:after="120" w:line="0" w:lineRule="atLeast"/>
      <w:ind w:hanging="660"/>
      <w:jc w:val="both"/>
    </w:pPr>
    <w:rPr>
      <w:rFonts w:ascii="Times New Roman" w:eastAsia="Times New Roman" w:hAnsi="Times New Roman" w:cs="Times New Roman"/>
      <w:sz w:val="20"/>
      <w:szCs w:val="20"/>
    </w:rPr>
  </w:style>
  <w:style w:type="character" w:customStyle="1" w:styleId="Bodytext210">
    <w:name w:val="Body text (2) + 10"/>
    <w:aliases w:val="5 pt,Italic,Body text (2) + 7,Body text (2) + 12 pt"/>
    <w:basedOn w:val="DefaultParagraphFont"/>
    <w:rsid w:val="00B05CFE"/>
    <w:rPr>
      <w:rFonts w:ascii="Segoe UI" w:eastAsia="Segoe UI" w:hAnsi="Segoe UI" w:cs="Segoe UI" w:hint="default"/>
      <w:i/>
      <w:iCs/>
      <w:color w:val="000000"/>
      <w:spacing w:val="0"/>
      <w:w w:val="100"/>
      <w:position w:val="0"/>
      <w:sz w:val="21"/>
      <w:szCs w:val="21"/>
      <w:shd w:val="clear" w:color="auto" w:fill="FFFFFF"/>
      <w:lang w:val="vi-VN" w:eastAsia="vi-VN" w:bidi="vi-VN"/>
    </w:rPr>
  </w:style>
  <w:style w:type="paragraph" w:styleId="BalloonText">
    <w:name w:val="Balloon Text"/>
    <w:basedOn w:val="Normal"/>
    <w:link w:val="BalloonTextChar"/>
    <w:uiPriority w:val="99"/>
    <w:semiHidden/>
    <w:unhideWhenUsed/>
    <w:rsid w:val="00B026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265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5449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5123</Words>
  <Characters>29202</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LE OANH</cp:lastModifiedBy>
  <cp:revision>27</cp:revision>
  <cp:lastPrinted>2024-11-15T15:18:00Z</cp:lastPrinted>
  <dcterms:created xsi:type="dcterms:W3CDTF">2024-11-12T03:23:00Z</dcterms:created>
  <dcterms:modified xsi:type="dcterms:W3CDTF">2025-11-04T09:07:00Z</dcterms:modified>
</cp:coreProperties>
</file>